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07CA0" w14:textId="77777777" w:rsidR="000F4FD4" w:rsidRPr="00712309" w:rsidRDefault="000F4FD4" w:rsidP="000F4FD4">
      <w:pPr>
        <w:spacing w:before="120" w:line="276" w:lineRule="auto"/>
        <w:jc w:val="center"/>
        <w:rPr>
          <w:rFonts w:asciiTheme="minorHAnsi" w:hAnsiTheme="minorHAnsi" w:cstheme="minorHAnsi"/>
          <w:lang w:val="el-GR"/>
        </w:rPr>
      </w:pPr>
      <w:bookmarkStart w:id="0" w:name="_Toc181708547"/>
      <w:r w:rsidRPr="00712309">
        <w:rPr>
          <w:rFonts w:asciiTheme="minorHAnsi" w:hAnsiTheme="minorHAnsi" w:cstheme="minorHAnsi"/>
          <w:b/>
          <w:lang w:val="el-GR"/>
        </w:rPr>
        <w:t>ΠΕΡΙΓΡΑΜΜΑ ΜΑΘΗΜΑΤΟΣ</w:t>
      </w:r>
    </w:p>
    <w:p w14:paraId="5539DA7E" w14:textId="77777777" w:rsidR="000F4FD4" w:rsidRPr="00712309" w:rsidRDefault="000F4FD4" w:rsidP="003470D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712309">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860552" w14:paraId="7319B49F" w14:textId="77777777" w:rsidTr="007673F3">
        <w:tc>
          <w:tcPr>
            <w:tcW w:w="3205" w:type="dxa"/>
            <w:shd w:val="clear" w:color="auto" w:fill="DDD9C3" w:themeFill="background2" w:themeFillShade="E6"/>
          </w:tcPr>
          <w:p w14:paraId="278001D8"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ΣΧΟΛΗ</w:t>
            </w:r>
          </w:p>
        </w:tc>
        <w:tc>
          <w:tcPr>
            <w:tcW w:w="5231" w:type="dxa"/>
            <w:gridSpan w:val="5"/>
          </w:tcPr>
          <w:p w14:paraId="74D38EC9" w14:textId="691B014D"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ΑΝΘΡΩΠΙΣΤΙΚΩΝ ΚΑΙ ΚΟΙΝΩΝΙΚΩΝ ΕΠΙΣΤΗΜΩΝ ΠΑΝΕΠΙΣΤΗΜΙΟΥ ΘΕΣΣΑΛΙΑΣ</w:t>
            </w:r>
          </w:p>
        </w:tc>
      </w:tr>
      <w:tr w:rsidR="000F4FD4" w:rsidRPr="00712309" w14:paraId="092415DB" w14:textId="77777777" w:rsidTr="007673F3">
        <w:tc>
          <w:tcPr>
            <w:tcW w:w="3205" w:type="dxa"/>
            <w:shd w:val="clear" w:color="auto" w:fill="DDD9C3" w:themeFill="background2" w:themeFillShade="E6"/>
          </w:tcPr>
          <w:p w14:paraId="3C331E7D"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ΤΜΗΜΑ</w:t>
            </w:r>
          </w:p>
        </w:tc>
        <w:tc>
          <w:tcPr>
            <w:tcW w:w="5231" w:type="dxa"/>
            <w:gridSpan w:val="5"/>
          </w:tcPr>
          <w:p w14:paraId="10257C74" w14:textId="4AC07979"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ΠΑΙΔΑΓΩΓΙΚΟ ΤΜΗΜΑ ΕΙΔΙΚΗΣ ΑΓΩΓΗΣ</w:t>
            </w:r>
          </w:p>
        </w:tc>
      </w:tr>
      <w:tr w:rsidR="000F4FD4" w:rsidRPr="00712309" w14:paraId="559223DA" w14:textId="77777777" w:rsidTr="007673F3">
        <w:tc>
          <w:tcPr>
            <w:tcW w:w="3205" w:type="dxa"/>
            <w:shd w:val="clear" w:color="auto" w:fill="DDD9C3" w:themeFill="background2" w:themeFillShade="E6"/>
          </w:tcPr>
          <w:p w14:paraId="48673060"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ΕΠΙΠΕΔΟ ΣΠΟΥΔΩΝ </w:t>
            </w:r>
          </w:p>
        </w:tc>
        <w:tc>
          <w:tcPr>
            <w:tcW w:w="5231" w:type="dxa"/>
            <w:gridSpan w:val="5"/>
          </w:tcPr>
          <w:p w14:paraId="0B801142" w14:textId="77777777" w:rsidR="00D76549"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 xml:space="preserve">ΠΡΟΓΡΑΜΜΑ ΜΕΤΑΠΤΥΧΙΑΚΩΝ ΣΠΟΥΔΩΝ </w:t>
            </w:r>
          </w:p>
          <w:p w14:paraId="6476DAA6" w14:textId="77777777" w:rsidR="000F4FD4"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«ΕΠΙΣΤΗΜΕΣ ΤΗΣ ΑΓΩΓΗΣ: ΕΙΔΙΚΗ ΑΓΩΓΗ»</w:t>
            </w:r>
          </w:p>
          <w:p w14:paraId="39B7A718" w14:textId="1CEDCFCE" w:rsidR="00495CA6" w:rsidRPr="00712309" w:rsidRDefault="00495CA6" w:rsidP="007673F3">
            <w:pPr>
              <w:rPr>
                <w:rFonts w:asciiTheme="minorHAnsi" w:hAnsiTheme="minorHAnsi" w:cstheme="minorHAnsi"/>
                <w:sz w:val="20"/>
                <w:szCs w:val="20"/>
                <w:lang w:val="el-GR"/>
              </w:rPr>
            </w:pPr>
            <w:r w:rsidRPr="00495CA6">
              <w:rPr>
                <w:rFonts w:asciiTheme="minorHAnsi" w:hAnsiTheme="minorHAnsi" w:cstheme="minorHAnsi"/>
                <w:sz w:val="20"/>
                <w:szCs w:val="20"/>
                <w:lang w:val="el-GR"/>
              </w:rPr>
              <w:t>(2ος Κύκλος Σπουδών)</w:t>
            </w:r>
          </w:p>
        </w:tc>
      </w:tr>
      <w:tr w:rsidR="000F4FD4" w:rsidRPr="00712309" w14:paraId="0B164A89" w14:textId="77777777" w:rsidTr="007673F3">
        <w:tc>
          <w:tcPr>
            <w:tcW w:w="3205" w:type="dxa"/>
            <w:shd w:val="clear" w:color="auto" w:fill="DDD9C3" w:themeFill="background2" w:themeFillShade="E6"/>
          </w:tcPr>
          <w:p w14:paraId="62763DC2" w14:textId="77777777" w:rsidR="000F4FD4" w:rsidRPr="00712309" w:rsidRDefault="000F4FD4" w:rsidP="007673F3">
            <w:pPr>
              <w:jc w:val="right"/>
              <w:rPr>
                <w:rFonts w:asciiTheme="minorHAnsi" w:hAnsiTheme="minorHAnsi" w:cstheme="minorHAnsi"/>
                <w:b/>
                <w:sz w:val="20"/>
                <w:szCs w:val="20"/>
              </w:rPr>
            </w:pPr>
            <w:r w:rsidRPr="00712309">
              <w:rPr>
                <w:rFonts w:asciiTheme="minorHAnsi" w:hAnsiTheme="minorHAnsi" w:cstheme="minorHAnsi"/>
                <w:b/>
                <w:sz w:val="20"/>
                <w:szCs w:val="20"/>
                <w:lang w:val="el-GR"/>
              </w:rPr>
              <w:t>ΚΩΔΙΚΟΣ ΜΑΘΗΜΑΤΟΣ</w:t>
            </w:r>
          </w:p>
        </w:tc>
        <w:tc>
          <w:tcPr>
            <w:tcW w:w="1135" w:type="dxa"/>
          </w:tcPr>
          <w:p w14:paraId="6D2C13F7" w14:textId="1C1C506A" w:rsidR="000F4FD4" w:rsidRPr="00712309" w:rsidRDefault="00B50705" w:rsidP="00B50705">
            <w:pPr>
              <w:rPr>
                <w:rFonts w:asciiTheme="minorHAnsi" w:hAnsiTheme="minorHAnsi" w:cstheme="minorHAnsi"/>
                <w:b/>
                <w:sz w:val="20"/>
                <w:szCs w:val="20"/>
                <w:lang w:val="el-GR"/>
              </w:rPr>
            </w:pPr>
            <w:r w:rsidRPr="00B50705">
              <w:rPr>
                <w:rFonts w:asciiTheme="minorHAnsi" w:hAnsiTheme="minorHAnsi" w:cstheme="minorHAnsi"/>
                <w:b/>
                <w:sz w:val="20"/>
                <w:szCs w:val="20"/>
                <w:lang w:val="el-GR"/>
              </w:rPr>
              <w:t>ΑΥ415</w:t>
            </w:r>
          </w:p>
        </w:tc>
        <w:tc>
          <w:tcPr>
            <w:tcW w:w="2505" w:type="dxa"/>
            <w:gridSpan w:val="2"/>
            <w:shd w:val="clear" w:color="auto" w:fill="DDD9C3" w:themeFill="background2" w:themeFillShade="E6"/>
          </w:tcPr>
          <w:p w14:paraId="4F06D86D" w14:textId="77777777" w:rsidR="000F4FD4" w:rsidRPr="00712309" w:rsidRDefault="000F4FD4" w:rsidP="007673F3">
            <w:pPr>
              <w:jc w:val="right"/>
              <w:rPr>
                <w:rFonts w:asciiTheme="minorHAnsi" w:hAnsiTheme="minorHAnsi" w:cstheme="minorHAnsi"/>
                <w:b/>
                <w:sz w:val="20"/>
                <w:szCs w:val="20"/>
              </w:rPr>
            </w:pPr>
            <w:r w:rsidRPr="00712309">
              <w:rPr>
                <w:rFonts w:asciiTheme="minorHAnsi" w:hAnsiTheme="minorHAnsi" w:cstheme="minorHAnsi"/>
                <w:b/>
                <w:sz w:val="20"/>
                <w:szCs w:val="20"/>
                <w:lang w:val="el-GR"/>
              </w:rPr>
              <w:t>ΕΞΑΜΗΝΟ ΣΠΟΥΔΩΝ</w:t>
            </w:r>
          </w:p>
        </w:tc>
        <w:tc>
          <w:tcPr>
            <w:tcW w:w="1591" w:type="dxa"/>
            <w:gridSpan w:val="2"/>
          </w:tcPr>
          <w:p w14:paraId="54A9A470" w14:textId="373522F9" w:rsidR="000F4FD4" w:rsidRPr="00712309" w:rsidRDefault="00D31511" w:rsidP="007673F3">
            <w:pPr>
              <w:rPr>
                <w:rFonts w:asciiTheme="minorHAnsi" w:hAnsiTheme="minorHAnsi" w:cstheme="minorHAnsi"/>
                <w:b/>
                <w:sz w:val="20"/>
                <w:szCs w:val="20"/>
                <w:lang w:val="el-GR"/>
              </w:rPr>
            </w:pPr>
            <w:r>
              <w:rPr>
                <w:rFonts w:asciiTheme="minorHAnsi" w:hAnsiTheme="minorHAnsi" w:cstheme="minorHAnsi"/>
                <w:b/>
                <w:sz w:val="20"/>
                <w:szCs w:val="20"/>
                <w:lang w:val="el-GR"/>
              </w:rPr>
              <w:t xml:space="preserve">Α΄ </w:t>
            </w:r>
            <w:r w:rsidR="00150435" w:rsidRPr="00712309">
              <w:rPr>
                <w:rFonts w:asciiTheme="minorHAnsi" w:hAnsiTheme="minorHAnsi" w:cstheme="minorHAnsi"/>
                <w:b/>
                <w:sz w:val="20"/>
                <w:szCs w:val="20"/>
                <w:lang w:val="el-GR"/>
              </w:rPr>
              <w:t>ΧΕΙΜΕΡΙΝΟ</w:t>
            </w:r>
          </w:p>
        </w:tc>
      </w:tr>
      <w:tr w:rsidR="000F4FD4" w:rsidRPr="00712309" w14:paraId="1E126A61" w14:textId="77777777" w:rsidTr="007673F3">
        <w:trPr>
          <w:trHeight w:val="375"/>
        </w:trPr>
        <w:tc>
          <w:tcPr>
            <w:tcW w:w="3205" w:type="dxa"/>
            <w:shd w:val="clear" w:color="auto" w:fill="DDD9C3" w:themeFill="background2" w:themeFillShade="E6"/>
            <w:vAlign w:val="center"/>
          </w:tcPr>
          <w:p w14:paraId="7136282F"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ΤΙΤΛΟΣ ΜΑΘΗΜΑΤΟΣ</w:t>
            </w:r>
          </w:p>
        </w:tc>
        <w:tc>
          <w:tcPr>
            <w:tcW w:w="5231" w:type="dxa"/>
            <w:gridSpan w:val="5"/>
            <w:vAlign w:val="center"/>
          </w:tcPr>
          <w:p w14:paraId="45B078AD" w14:textId="2CFD4A3B" w:rsidR="000F4FD4" w:rsidRPr="00712309" w:rsidRDefault="00B50705" w:rsidP="00B50705">
            <w:pPr>
              <w:rPr>
                <w:rFonts w:asciiTheme="minorHAnsi" w:hAnsiTheme="minorHAnsi" w:cstheme="minorHAnsi"/>
                <w:sz w:val="20"/>
                <w:szCs w:val="20"/>
                <w:lang w:val="el-GR"/>
              </w:rPr>
            </w:pPr>
            <w:r>
              <w:rPr>
                <w:rFonts w:asciiTheme="minorHAnsi" w:hAnsiTheme="minorHAnsi" w:cstheme="minorHAnsi"/>
                <w:sz w:val="20"/>
                <w:szCs w:val="20"/>
                <w:lang w:val="el-GR"/>
              </w:rPr>
              <w:t>ΕΚΠΑΙΔΕΥΣΗ ΚΑΙ ΑΝΑΠΗΡΙΑ</w:t>
            </w:r>
          </w:p>
        </w:tc>
      </w:tr>
      <w:tr w:rsidR="000F4FD4" w:rsidRPr="00712309" w14:paraId="496FA9F3" w14:textId="77777777" w:rsidTr="007673F3">
        <w:trPr>
          <w:trHeight w:val="196"/>
        </w:trPr>
        <w:tc>
          <w:tcPr>
            <w:tcW w:w="5637" w:type="dxa"/>
            <w:gridSpan w:val="3"/>
            <w:shd w:val="clear" w:color="auto" w:fill="DDD9C3" w:themeFill="background2" w:themeFillShade="E6"/>
            <w:vAlign w:val="center"/>
          </w:tcPr>
          <w:p w14:paraId="4387C36F" w14:textId="77777777" w:rsidR="000F4FD4" w:rsidRPr="00712309" w:rsidRDefault="000F4FD4" w:rsidP="007673F3">
            <w:pPr>
              <w:jc w:val="center"/>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ΑΥΤΟΤΕΛΕΙΣ ΔΙΔΑΚΤΙΚΕΣ ΔΡΑΣΤΗΡΙΟΤΗΤΕΣ </w:t>
            </w:r>
            <w:r w:rsidRPr="00712309">
              <w:rPr>
                <w:rFonts w:asciiTheme="minorHAnsi" w:hAnsiTheme="minorHAnsi" w:cstheme="minorHAnsi"/>
                <w:b/>
                <w:sz w:val="20"/>
                <w:szCs w:val="20"/>
                <w:lang w:val="el-GR"/>
              </w:rPr>
              <w:br/>
            </w:r>
            <w:r w:rsidRPr="00712309">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A615C01" w14:textId="77777777" w:rsidR="000F4FD4" w:rsidRPr="00712309" w:rsidRDefault="000F4FD4" w:rsidP="007673F3">
            <w:pPr>
              <w:jc w:val="center"/>
              <w:rPr>
                <w:rFonts w:asciiTheme="minorHAnsi" w:hAnsiTheme="minorHAnsi" w:cstheme="minorHAnsi"/>
                <w:b/>
                <w:sz w:val="20"/>
                <w:szCs w:val="20"/>
                <w:lang w:val="el-GR"/>
              </w:rPr>
            </w:pPr>
            <w:r w:rsidRPr="00712309">
              <w:rPr>
                <w:rFonts w:asciiTheme="minorHAnsi" w:hAnsiTheme="minorHAnsi" w:cstheme="minorHAnsi"/>
                <w:b/>
                <w:sz w:val="20"/>
                <w:szCs w:val="20"/>
                <w:lang w:val="el-GR"/>
              </w:rPr>
              <w:t>ΕΒΔΟΜΑΔΙΑΙΕΣ</w:t>
            </w:r>
            <w:r w:rsidRPr="00712309">
              <w:rPr>
                <w:rFonts w:asciiTheme="minorHAnsi" w:hAnsiTheme="minorHAnsi" w:cstheme="minorHAnsi"/>
                <w:b/>
                <w:sz w:val="20"/>
                <w:szCs w:val="20"/>
                <w:lang w:val="el-GR"/>
              </w:rPr>
              <w:br/>
              <w:t>ΩΡΕΣ Δ</w:t>
            </w:r>
            <w:r w:rsidRPr="00712309">
              <w:rPr>
                <w:rFonts w:asciiTheme="minorHAnsi" w:hAnsiTheme="minorHAnsi" w:cstheme="minorHAnsi"/>
                <w:b/>
                <w:sz w:val="20"/>
                <w:szCs w:val="20"/>
                <w:shd w:val="clear" w:color="auto" w:fill="DDD9C3"/>
                <w:lang w:val="el-GR"/>
              </w:rPr>
              <w:t>ΙΔ</w:t>
            </w:r>
            <w:r w:rsidRPr="00712309">
              <w:rPr>
                <w:rFonts w:asciiTheme="minorHAnsi" w:hAnsiTheme="minorHAnsi" w:cstheme="minorHAnsi"/>
                <w:b/>
                <w:sz w:val="20"/>
                <w:szCs w:val="20"/>
                <w:lang w:val="el-GR"/>
              </w:rPr>
              <w:t>ΑΣΚΑΛΙΑΣ</w:t>
            </w:r>
          </w:p>
        </w:tc>
        <w:tc>
          <w:tcPr>
            <w:tcW w:w="1240" w:type="dxa"/>
            <w:shd w:val="clear" w:color="auto" w:fill="DDD9C3" w:themeFill="background2" w:themeFillShade="E6"/>
            <w:vAlign w:val="center"/>
          </w:tcPr>
          <w:p w14:paraId="141374AC" w14:textId="77777777" w:rsidR="000F4FD4" w:rsidRPr="00712309" w:rsidRDefault="000F4FD4" w:rsidP="007673F3">
            <w:pPr>
              <w:jc w:val="center"/>
              <w:rPr>
                <w:rFonts w:asciiTheme="minorHAnsi" w:hAnsiTheme="minorHAnsi" w:cstheme="minorHAnsi"/>
                <w:b/>
                <w:sz w:val="20"/>
                <w:szCs w:val="20"/>
                <w:lang w:val="el-GR"/>
              </w:rPr>
            </w:pPr>
            <w:r w:rsidRPr="00712309">
              <w:rPr>
                <w:rFonts w:asciiTheme="minorHAnsi" w:hAnsiTheme="minorHAnsi" w:cstheme="minorHAnsi"/>
                <w:b/>
                <w:sz w:val="20"/>
                <w:szCs w:val="20"/>
                <w:lang w:val="el-GR"/>
              </w:rPr>
              <w:t>ΠΙΣΤΩΤΙΚΕΣ ΜΟΝΑΔΕΣ</w:t>
            </w:r>
          </w:p>
        </w:tc>
      </w:tr>
      <w:tr w:rsidR="000F4FD4" w:rsidRPr="00712309" w14:paraId="6B48D992" w14:textId="77777777" w:rsidTr="007673F3">
        <w:trPr>
          <w:trHeight w:val="194"/>
        </w:trPr>
        <w:tc>
          <w:tcPr>
            <w:tcW w:w="5637" w:type="dxa"/>
            <w:gridSpan w:val="3"/>
          </w:tcPr>
          <w:p w14:paraId="5BD7A358" w14:textId="77777777" w:rsidR="000F4FD4" w:rsidRPr="00712309" w:rsidRDefault="000F4FD4" w:rsidP="007673F3">
            <w:pPr>
              <w:jc w:val="right"/>
              <w:rPr>
                <w:rFonts w:asciiTheme="minorHAnsi" w:hAnsiTheme="minorHAnsi" w:cstheme="minorHAnsi"/>
                <w:color w:val="002060"/>
                <w:sz w:val="20"/>
                <w:szCs w:val="20"/>
                <w:lang w:val="el-GR"/>
              </w:rPr>
            </w:pPr>
          </w:p>
        </w:tc>
        <w:tc>
          <w:tcPr>
            <w:tcW w:w="1559" w:type="dxa"/>
            <w:gridSpan w:val="2"/>
          </w:tcPr>
          <w:p w14:paraId="7AA25F86" w14:textId="1D64D398" w:rsidR="000F4FD4" w:rsidRPr="00712309" w:rsidRDefault="00150435" w:rsidP="007673F3">
            <w:pPr>
              <w:jc w:val="center"/>
              <w:rPr>
                <w:rFonts w:asciiTheme="minorHAnsi" w:hAnsiTheme="minorHAnsi" w:cstheme="minorHAnsi"/>
                <w:sz w:val="20"/>
                <w:szCs w:val="20"/>
                <w:lang w:val="el-GR"/>
              </w:rPr>
            </w:pPr>
            <w:r w:rsidRPr="00712309">
              <w:rPr>
                <w:rFonts w:asciiTheme="minorHAnsi" w:hAnsiTheme="minorHAnsi" w:cstheme="minorHAnsi"/>
                <w:sz w:val="20"/>
                <w:szCs w:val="20"/>
                <w:lang w:val="el-GR"/>
              </w:rPr>
              <w:t>6 ώρες διδασκαλίας ανά δεκαπενθήμερο</w:t>
            </w:r>
          </w:p>
        </w:tc>
        <w:tc>
          <w:tcPr>
            <w:tcW w:w="1240" w:type="dxa"/>
          </w:tcPr>
          <w:p w14:paraId="4237A1D9" w14:textId="2B9BC0A4" w:rsidR="000F4FD4" w:rsidRPr="00712309" w:rsidRDefault="00150435" w:rsidP="007673F3">
            <w:pPr>
              <w:jc w:val="center"/>
              <w:rPr>
                <w:rFonts w:asciiTheme="minorHAnsi" w:hAnsiTheme="minorHAnsi" w:cstheme="minorHAnsi"/>
                <w:sz w:val="20"/>
                <w:szCs w:val="20"/>
                <w:lang w:val="el-GR"/>
              </w:rPr>
            </w:pPr>
            <w:r w:rsidRPr="00712309">
              <w:rPr>
                <w:rFonts w:asciiTheme="minorHAnsi" w:hAnsiTheme="minorHAnsi" w:cstheme="minorHAnsi"/>
                <w:sz w:val="20"/>
                <w:szCs w:val="20"/>
                <w:lang w:val="el-GR"/>
              </w:rPr>
              <w:t>7,5</w:t>
            </w:r>
          </w:p>
        </w:tc>
      </w:tr>
      <w:tr w:rsidR="000F4FD4" w:rsidRPr="00860552" w14:paraId="39BC9CA7" w14:textId="77777777" w:rsidTr="007673F3">
        <w:trPr>
          <w:trHeight w:val="194"/>
        </w:trPr>
        <w:tc>
          <w:tcPr>
            <w:tcW w:w="5637" w:type="dxa"/>
            <w:gridSpan w:val="3"/>
            <w:shd w:val="clear" w:color="auto" w:fill="DDD9C3" w:themeFill="background2" w:themeFillShade="E6"/>
          </w:tcPr>
          <w:p w14:paraId="7A98B431" w14:textId="77777777" w:rsidR="000F4FD4" w:rsidRPr="00712309" w:rsidRDefault="000F4FD4" w:rsidP="007673F3">
            <w:pPr>
              <w:rPr>
                <w:rFonts w:asciiTheme="minorHAnsi" w:hAnsiTheme="minorHAnsi" w:cstheme="minorHAnsi"/>
                <w:i/>
                <w:sz w:val="18"/>
                <w:szCs w:val="18"/>
                <w:lang w:val="el-GR"/>
              </w:rPr>
            </w:pPr>
            <w:r w:rsidRPr="00712309">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4F45B7CE" w14:textId="77777777" w:rsidR="000F4FD4" w:rsidRPr="00712309" w:rsidRDefault="000F4FD4" w:rsidP="007673F3">
            <w:pPr>
              <w:jc w:val="right"/>
              <w:rPr>
                <w:rFonts w:asciiTheme="minorHAnsi" w:hAnsiTheme="minorHAnsi" w:cstheme="minorHAnsi"/>
                <w:color w:val="002060"/>
                <w:sz w:val="20"/>
                <w:szCs w:val="20"/>
                <w:lang w:val="el-GR"/>
              </w:rPr>
            </w:pPr>
          </w:p>
        </w:tc>
        <w:tc>
          <w:tcPr>
            <w:tcW w:w="1240" w:type="dxa"/>
          </w:tcPr>
          <w:p w14:paraId="40A94B5A" w14:textId="77777777" w:rsidR="000F4FD4" w:rsidRPr="00712309" w:rsidRDefault="000F4FD4" w:rsidP="007673F3">
            <w:pPr>
              <w:rPr>
                <w:rFonts w:asciiTheme="minorHAnsi" w:hAnsiTheme="minorHAnsi" w:cstheme="minorHAnsi"/>
                <w:color w:val="002060"/>
                <w:sz w:val="20"/>
                <w:szCs w:val="20"/>
                <w:lang w:val="el-GR"/>
              </w:rPr>
            </w:pPr>
          </w:p>
        </w:tc>
      </w:tr>
      <w:tr w:rsidR="000F4FD4" w:rsidRPr="00860552" w14:paraId="18D3D4F4" w14:textId="77777777" w:rsidTr="007673F3">
        <w:trPr>
          <w:trHeight w:val="599"/>
        </w:trPr>
        <w:tc>
          <w:tcPr>
            <w:tcW w:w="3205" w:type="dxa"/>
            <w:shd w:val="clear" w:color="auto" w:fill="DDD9C3" w:themeFill="background2" w:themeFillShade="E6"/>
          </w:tcPr>
          <w:p w14:paraId="13D28E29" w14:textId="77777777" w:rsidR="000F4FD4" w:rsidRPr="00712309" w:rsidRDefault="000F4FD4" w:rsidP="007673F3">
            <w:pPr>
              <w:jc w:val="right"/>
              <w:rPr>
                <w:rFonts w:asciiTheme="minorHAnsi" w:hAnsiTheme="minorHAnsi" w:cstheme="minorHAnsi"/>
                <w:i/>
                <w:sz w:val="16"/>
                <w:szCs w:val="16"/>
                <w:lang w:val="el-GR"/>
              </w:rPr>
            </w:pPr>
            <w:r w:rsidRPr="00712309">
              <w:rPr>
                <w:rFonts w:asciiTheme="minorHAnsi" w:hAnsiTheme="minorHAnsi" w:cstheme="minorHAnsi"/>
                <w:b/>
                <w:sz w:val="20"/>
                <w:szCs w:val="20"/>
                <w:lang w:val="el-GR"/>
              </w:rPr>
              <w:t>ΤΥΠΟΣ ΜΑΘΗΜΑΤΟΣ</w:t>
            </w:r>
            <w:r w:rsidRPr="00712309">
              <w:rPr>
                <w:rFonts w:asciiTheme="minorHAnsi" w:hAnsiTheme="minorHAnsi" w:cstheme="minorHAnsi"/>
                <w:i/>
                <w:sz w:val="16"/>
                <w:szCs w:val="16"/>
                <w:lang w:val="el-GR"/>
              </w:rPr>
              <w:t xml:space="preserve"> </w:t>
            </w:r>
          </w:p>
          <w:p w14:paraId="0FA4660E" w14:textId="50C47182" w:rsidR="000F4FD4" w:rsidRPr="00712309" w:rsidRDefault="000F4FD4" w:rsidP="007673F3">
            <w:pPr>
              <w:jc w:val="right"/>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γενικού υποβάθρου, </w:t>
            </w:r>
            <w:r w:rsidRPr="00712309">
              <w:rPr>
                <w:rFonts w:asciiTheme="minorHAnsi" w:hAnsiTheme="minorHAnsi" w:cstheme="minorHAnsi"/>
                <w:i/>
                <w:sz w:val="16"/>
                <w:szCs w:val="16"/>
                <w:lang w:val="el-GR"/>
              </w:rPr>
              <w:br/>
              <w:t>ειδικού υποβάθρου, ειδίκευσης</w:t>
            </w:r>
            <w:r w:rsidR="006D0A94" w:rsidRPr="00712309">
              <w:rPr>
                <w:rFonts w:asciiTheme="minorHAnsi" w:hAnsiTheme="minorHAnsi" w:cstheme="minorHAnsi"/>
                <w:i/>
                <w:sz w:val="16"/>
                <w:szCs w:val="16"/>
                <w:lang w:val="el-GR"/>
              </w:rPr>
              <w:t>,</w:t>
            </w:r>
            <w:r w:rsidRPr="00712309">
              <w:rPr>
                <w:rFonts w:asciiTheme="minorHAnsi" w:hAnsiTheme="minorHAnsi" w:cstheme="minorHAnsi"/>
                <w:i/>
                <w:sz w:val="16"/>
                <w:szCs w:val="16"/>
                <w:lang w:val="el-GR"/>
              </w:rPr>
              <w:t xml:space="preserve"> </w:t>
            </w:r>
          </w:p>
          <w:p w14:paraId="30EBF28A"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i/>
                <w:sz w:val="16"/>
                <w:szCs w:val="16"/>
                <w:lang w:val="el-GR"/>
              </w:rPr>
              <w:t>γενικών γνώσεων, ανάπτυξης δεξιοτήτων</w:t>
            </w:r>
          </w:p>
        </w:tc>
        <w:tc>
          <w:tcPr>
            <w:tcW w:w="5231" w:type="dxa"/>
            <w:gridSpan w:val="5"/>
          </w:tcPr>
          <w:p w14:paraId="67A1810A" w14:textId="460AC923" w:rsidR="00D30489" w:rsidRPr="00D30489" w:rsidRDefault="00150435" w:rsidP="00D30489">
            <w:pPr>
              <w:rPr>
                <w:rFonts w:asciiTheme="minorHAnsi" w:hAnsiTheme="minorHAnsi" w:cstheme="minorHAnsi"/>
                <w:sz w:val="20"/>
                <w:szCs w:val="20"/>
                <w:lang w:val="el-GR"/>
              </w:rPr>
            </w:pPr>
            <w:r w:rsidRPr="00712309">
              <w:rPr>
                <w:rFonts w:asciiTheme="minorHAnsi" w:hAnsiTheme="minorHAnsi" w:cstheme="minorHAnsi"/>
                <w:sz w:val="20"/>
                <w:szCs w:val="20"/>
                <w:lang w:val="el-GR"/>
              </w:rPr>
              <w:t>Γενικού Υποβάθρου</w:t>
            </w:r>
            <w:r w:rsidR="00D30489">
              <w:rPr>
                <w:rFonts w:asciiTheme="minorHAnsi" w:hAnsiTheme="minorHAnsi" w:cstheme="minorHAnsi"/>
                <w:sz w:val="20"/>
                <w:szCs w:val="20"/>
                <w:lang w:val="el-GR"/>
              </w:rPr>
              <w:t>,</w:t>
            </w:r>
            <w:r w:rsidR="00D30489" w:rsidRPr="00D30489">
              <w:rPr>
                <w:rFonts w:asciiTheme="minorHAnsi" w:hAnsiTheme="minorHAnsi" w:cstheme="minorHAnsi"/>
                <w:sz w:val="20"/>
                <w:szCs w:val="20"/>
                <w:lang w:val="el-GR"/>
              </w:rPr>
              <w:t xml:space="preserve"> Επιστημονικής περιοχής, Ανάπτυξης</w:t>
            </w:r>
          </w:p>
          <w:p w14:paraId="66C46E99" w14:textId="39E0545E" w:rsidR="000F4FD4" w:rsidRPr="00712309" w:rsidRDefault="00D30489" w:rsidP="00D30489">
            <w:pPr>
              <w:rPr>
                <w:rFonts w:asciiTheme="minorHAnsi" w:hAnsiTheme="minorHAnsi" w:cstheme="minorHAnsi"/>
                <w:sz w:val="20"/>
                <w:szCs w:val="20"/>
                <w:lang w:val="el-GR"/>
              </w:rPr>
            </w:pPr>
            <w:r w:rsidRPr="00D30489">
              <w:rPr>
                <w:rFonts w:asciiTheme="minorHAnsi" w:hAnsiTheme="minorHAnsi" w:cstheme="minorHAnsi"/>
                <w:sz w:val="20"/>
                <w:szCs w:val="20"/>
                <w:lang w:val="el-GR"/>
              </w:rPr>
              <w:t>Δεξιοτήτων</w:t>
            </w:r>
          </w:p>
        </w:tc>
      </w:tr>
      <w:tr w:rsidR="000F4FD4" w:rsidRPr="00712309" w14:paraId="3B3091BC" w14:textId="77777777" w:rsidTr="007673F3">
        <w:tc>
          <w:tcPr>
            <w:tcW w:w="3205" w:type="dxa"/>
            <w:shd w:val="clear" w:color="auto" w:fill="DDD9C3" w:themeFill="background2" w:themeFillShade="E6"/>
          </w:tcPr>
          <w:p w14:paraId="119D414D"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ΠΡΟΑΠΑΙΤΟΥΜΕΝΑ ΜΑΘΗΜΑΤΑ:</w:t>
            </w:r>
          </w:p>
          <w:p w14:paraId="58DEE456" w14:textId="77777777" w:rsidR="000F4FD4" w:rsidRPr="00712309" w:rsidRDefault="000F4FD4" w:rsidP="007673F3">
            <w:pPr>
              <w:jc w:val="right"/>
              <w:rPr>
                <w:rFonts w:asciiTheme="minorHAnsi" w:hAnsiTheme="minorHAnsi" w:cstheme="minorHAnsi"/>
                <w:b/>
                <w:sz w:val="20"/>
                <w:szCs w:val="20"/>
                <w:lang w:val="el-GR"/>
              </w:rPr>
            </w:pPr>
          </w:p>
        </w:tc>
        <w:tc>
          <w:tcPr>
            <w:tcW w:w="5231" w:type="dxa"/>
            <w:gridSpan w:val="5"/>
          </w:tcPr>
          <w:p w14:paraId="79EAAE60" w14:textId="28FD057E"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Κανένα</w:t>
            </w:r>
          </w:p>
        </w:tc>
      </w:tr>
      <w:tr w:rsidR="000F4FD4" w:rsidRPr="00712309" w14:paraId="3C438F03" w14:textId="77777777" w:rsidTr="007673F3">
        <w:tc>
          <w:tcPr>
            <w:tcW w:w="3205" w:type="dxa"/>
            <w:shd w:val="clear" w:color="auto" w:fill="DDD9C3" w:themeFill="background2" w:themeFillShade="E6"/>
          </w:tcPr>
          <w:p w14:paraId="5153B2B0" w14:textId="77777777" w:rsidR="000F4FD4" w:rsidRPr="00712309" w:rsidRDefault="000F4FD4" w:rsidP="007673F3">
            <w:pPr>
              <w:jc w:val="right"/>
              <w:rPr>
                <w:rFonts w:asciiTheme="minorHAnsi" w:hAnsiTheme="minorHAnsi" w:cstheme="minorHAnsi"/>
                <w:b/>
                <w:sz w:val="20"/>
                <w:szCs w:val="20"/>
              </w:rPr>
            </w:pPr>
            <w:r w:rsidRPr="00712309">
              <w:rPr>
                <w:rFonts w:asciiTheme="minorHAnsi" w:hAnsiTheme="minorHAnsi" w:cstheme="minorHAnsi"/>
                <w:b/>
                <w:sz w:val="20"/>
                <w:szCs w:val="20"/>
                <w:lang w:val="el-GR"/>
              </w:rPr>
              <w:t>Γ</w:t>
            </w:r>
            <w:r w:rsidRPr="00712309">
              <w:rPr>
                <w:rFonts w:asciiTheme="minorHAnsi" w:hAnsiTheme="minorHAnsi" w:cstheme="minorHAnsi"/>
                <w:b/>
                <w:sz w:val="20"/>
                <w:szCs w:val="20"/>
              </w:rPr>
              <w:t>ΛΩΣΣΑ ΔΙΔΑΣΚΑΛΙΑΣ</w:t>
            </w:r>
            <w:r w:rsidRPr="00712309">
              <w:rPr>
                <w:rFonts w:asciiTheme="minorHAnsi" w:hAnsiTheme="minorHAnsi" w:cstheme="minorHAnsi"/>
                <w:b/>
                <w:sz w:val="20"/>
                <w:szCs w:val="20"/>
                <w:lang w:val="el-GR"/>
              </w:rPr>
              <w:t xml:space="preserve"> και ΕΞΕΤΑΣΕΩΝ</w:t>
            </w:r>
            <w:r w:rsidRPr="00712309">
              <w:rPr>
                <w:rFonts w:asciiTheme="minorHAnsi" w:hAnsiTheme="minorHAnsi" w:cstheme="minorHAnsi"/>
                <w:b/>
                <w:sz w:val="20"/>
                <w:szCs w:val="20"/>
              </w:rPr>
              <w:t>:</w:t>
            </w:r>
          </w:p>
        </w:tc>
        <w:tc>
          <w:tcPr>
            <w:tcW w:w="5231" w:type="dxa"/>
            <w:gridSpan w:val="5"/>
          </w:tcPr>
          <w:p w14:paraId="12FAD82A" w14:textId="3D03F8AB"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Ελληνική</w:t>
            </w:r>
          </w:p>
        </w:tc>
      </w:tr>
      <w:tr w:rsidR="000F4FD4" w:rsidRPr="00712309" w14:paraId="11CAEEF9" w14:textId="77777777" w:rsidTr="007673F3">
        <w:tc>
          <w:tcPr>
            <w:tcW w:w="3205" w:type="dxa"/>
            <w:shd w:val="clear" w:color="auto" w:fill="DDD9C3" w:themeFill="background2" w:themeFillShade="E6"/>
          </w:tcPr>
          <w:p w14:paraId="06D23212"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ΤΟ ΜΑΘΗΜΑ ΠΡΟΣΦΕΡΕΤΑΙ ΣΕ ΦΟΙΤΗΤΕΣ </w:t>
            </w:r>
            <w:r w:rsidRPr="00712309">
              <w:rPr>
                <w:rFonts w:asciiTheme="minorHAnsi" w:hAnsiTheme="minorHAnsi" w:cstheme="minorHAnsi"/>
                <w:b/>
                <w:sz w:val="20"/>
                <w:szCs w:val="20"/>
                <w:lang w:val="en-GB"/>
              </w:rPr>
              <w:t>ERASMUS</w:t>
            </w:r>
            <w:r w:rsidRPr="00712309">
              <w:rPr>
                <w:rFonts w:asciiTheme="minorHAnsi" w:hAnsiTheme="minorHAnsi" w:cstheme="minorHAnsi"/>
                <w:b/>
                <w:sz w:val="20"/>
                <w:szCs w:val="20"/>
                <w:lang w:val="el-GR"/>
              </w:rPr>
              <w:t xml:space="preserve"> </w:t>
            </w:r>
          </w:p>
        </w:tc>
        <w:tc>
          <w:tcPr>
            <w:tcW w:w="5231" w:type="dxa"/>
            <w:gridSpan w:val="5"/>
          </w:tcPr>
          <w:p w14:paraId="48D7970F" w14:textId="79009B77"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 xml:space="preserve">Όχι </w:t>
            </w:r>
          </w:p>
        </w:tc>
      </w:tr>
      <w:tr w:rsidR="000F4FD4" w:rsidRPr="00712309" w14:paraId="24D192A7" w14:textId="77777777" w:rsidTr="007673F3">
        <w:tc>
          <w:tcPr>
            <w:tcW w:w="3205" w:type="dxa"/>
            <w:shd w:val="clear" w:color="auto" w:fill="DDD9C3" w:themeFill="background2" w:themeFillShade="E6"/>
          </w:tcPr>
          <w:p w14:paraId="313E75BD" w14:textId="77777777" w:rsidR="000F4FD4" w:rsidRPr="00712309" w:rsidRDefault="000F4FD4" w:rsidP="007673F3">
            <w:pPr>
              <w:jc w:val="right"/>
              <w:rPr>
                <w:rFonts w:asciiTheme="minorHAnsi" w:hAnsiTheme="minorHAnsi" w:cstheme="minorHAnsi"/>
                <w:b/>
                <w:sz w:val="20"/>
                <w:szCs w:val="20"/>
                <w:lang w:val="en-GB"/>
              </w:rPr>
            </w:pPr>
            <w:r w:rsidRPr="00712309">
              <w:rPr>
                <w:rFonts w:asciiTheme="minorHAnsi" w:hAnsiTheme="minorHAnsi" w:cstheme="minorHAnsi"/>
                <w:b/>
                <w:sz w:val="20"/>
                <w:szCs w:val="20"/>
                <w:lang w:val="el-GR"/>
              </w:rPr>
              <w:t>ΗΛΕΚΤΡΟΝΙΚΗ ΣΕΛΙΔΑ ΜΑΘΗΜΑΤΟΣ (</w:t>
            </w:r>
            <w:r w:rsidRPr="00712309">
              <w:rPr>
                <w:rFonts w:asciiTheme="minorHAnsi" w:hAnsiTheme="minorHAnsi" w:cstheme="minorHAnsi"/>
                <w:b/>
                <w:sz w:val="20"/>
                <w:szCs w:val="20"/>
                <w:lang w:val="en-GB"/>
              </w:rPr>
              <w:t>URL)</w:t>
            </w:r>
          </w:p>
        </w:tc>
        <w:tc>
          <w:tcPr>
            <w:tcW w:w="5231" w:type="dxa"/>
            <w:gridSpan w:val="5"/>
          </w:tcPr>
          <w:p w14:paraId="44379EBD" w14:textId="00D7F602" w:rsidR="00150435" w:rsidRPr="00712309" w:rsidRDefault="00373F59" w:rsidP="007673F3">
            <w:pPr>
              <w:spacing w:after="200" w:line="276" w:lineRule="auto"/>
              <w:rPr>
                <w:rFonts w:asciiTheme="minorHAnsi" w:eastAsia="Calibri" w:hAnsiTheme="minorHAnsi" w:cstheme="minorHAnsi"/>
                <w:color w:val="002060"/>
                <w:sz w:val="20"/>
                <w:szCs w:val="20"/>
                <w:lang w:val="en-GB"/>
              </w:rPr>
            </w:pPr>
            <w:hyperlink r:id="rId9" w:history="1">
              <w:r w:rsidR="00150435" w:rsidRPr="00712309">
                <w:rPr>
                  <w:rStyle w:val="-"/>
                  <w:rFonts w:asciiTheme="minorHAnsi" w:eastAsia="Calibri" w:hAnsiTheme="minorHAnsi" w:cstheme="minorHAnsi"/>
                  <w:sz w:val="20"/>
                  <w:szCs w:val="20"/>
                  <w:lang w:val="en-GB"/>
                </w:rPr>
                <w:t>https://www.sed.uth.gr/index.php/gr/studies-postgraduate/msc-special-education/2014-03-18-07-13-25</w:t>
              </w:r>
            </w:hyperlink>
          </w:p>
        </w:tc>
      </w:tr>
    </w:tbl>
    <w:p w14:paraId="16F3C9EB" w14:textId="77777777" w:rsidR="000F4FD4" w:rsidRPr="00712309" w:rsidRDefault="000F4FD4" w:rsidP="003470D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712309">
        <w:rPr>
          <w:rFonts w:asciiTheme="minorHAnsi" w:hAnsiTheme="minorHAnsi" w:cstheme="minorHAnsi"/>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12309" w14:paraId="0ED1B882" w14:textId="77777777" w:rsidTr="00305D37">
        <w:tc>
          <w:tcPr>
            <w:tcW w:w="8472" w:type="dxa"/>
            <w:gridSpan w:val="2"/>
            <w:tcBorders>
              <w:bottom w:val="nil"/>
            </w:tcBorders>
            <w:shd w:val="clear" w:color="auto" w:fill="DDD9C3" w:themeFill="background2" w:themeFillShade="E6"/>
          </w:tcPr>
          <w:p w14:paraId="2195E728"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b/>
                <w:sz w:val="20"/>
                <w:szCs w:val="20"/>
                <w:lang w:val="el-GR"/>
              </w:rPr>
              <w:t>Μαθησιακά Αποτελέσματα</w:t>
            </w:r>
          </w:p>
        </w:tc>
      </w:tr>
      <w:tr w:rsidR="000F4FD4" w:rsidRPr="00860552" w14:paraId="78ECE004" w14:textId="77777777" w:rsidTr="00305D37">
        <w:tc>
          <w:tcPr>
            <w:tcW w:w="8472" w:type="dxa"/>
            <w:gridSpan w:val="2"/>
            <w:tcBorders>
              <w:top w:val="nil"/>
            </w:tcBorders>
            <w:shd w:val="clear" w:color="auto" w:fill="DDD9C3" w:themeFill="background2" w:themeFillShade="E6"/>
          </w:tcPr>
          <w:p w14:paraId="1EA017F0" w14:textId="77777777" w:rsidR="000F4FD4" w:rsidRPr="00712309" w:rsidRDefault="000F4FD4" w:rsidP="00305D37">
            <w:pPr>
              <w:widowControl w:val="0"/>
              <w:autoSpaceDE w:val="0"/>
              <w:autoSpaceDN w:val="0"/>
              <w:adjustRightInd w:val="0"/>
              <w:spacing w:after="60"/>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C31B50" w14:textId="77777777" w:rsidR="000F4FD4" w:rsidRPr="00712309" w:rsidRDefault="000F4FD4" w:rsidP="00305D37">
            <w:pPr>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Συμβουλευτείτε το Παράρτημα Α </w:t>
            </w:r>
          </w:p>
          <w:p w14:paraId="1DFBD70F" w14:textId="77777777" w:rsidR="000F4FD4" w:rsidRPr="00712309" w:rsidRDefault="000F4FD4" w:rsidP="003470D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1760BD3" w14:textId="77777777" w:rsidR="000F4FD4" w:rsidRPr="00712309" w:rsidRDefault="000F4FD4" w:rsidP="003470D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Περιγραφικοί Δείκτες Επιπέδων 6, 7 &amp; 8 του Ευρωπαϊκού Πλαισίου Προσόντων Διά Βίου Μάθησης και το Παράρτημα Β</w:t>
            </w:r>
          </w:p>
          <w:p w14:paraId="08B09265" w14:textId="77777777" w:rsidR="000F4FD4" w:rsidRPr="00712309" w:rsidRDefault="000F4FD4" w:rsidP="003470D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Περιληπτικός Οδηγός συγγραφής Μαθησιακών Αποτελεσμάτων</w:t>
            </w:r>
          </w:p>
        </w:tc>
      </w:tr>
      <w:tr w:rsidR="000F4FD4" w:rsidRPr="00860552" w14:paraId="0A4E8420" w14:textId="77777777" w:rsidTr="00305D37">
        <w:tc>
          <w:tcPr>
            <w:tcW w:w="8472" w:type="dxa"/>
            <w:gridSpan w:val="2"/>
          </w:tcPr>
          <w:p w14:paraId="4F9D4E38" w14:textId="77777777" w:rsidR="00F43F63" w:rsidRPr="00FE09AD" w:rsidRDefault="00F43F63" w:rsidP="00F43F63">
            <w:pPr>
              <w:ind w:left="31"/>
              <w:jc w:val="both"/>
              <w:rPr>
                <w:lang w:val="el-GR"/>
              </w:rPr>
            </w:pPr>
            <w:r>
              <w:rPr>
                <w:lang w:val="el-GR"/>
              </w:rPr>
              <w:t xml:space="preserve">Στόχος του συγκεκριμένου μαθήματος είναι να εξοικειωθούν </w:t>
            </w:r>
            <w:r w:rsidRPr="00B0378F">
              <w:rPr>
                <w:lang w:val="el-GR"/>
              </w:rPr>
              <w:t>οι μεταπτυχιακοί φοιτητές/</w:t>
            </w:r>
            <w:proofErr w:type="spellStart"/>
            <w:r w:rsidRPr="00B0378F">
              <w:rPr>
                <w:lang w:val="el-GR"/>
              </w:rPr>
              <w:t>τήτριες</w:t>
            </w:r>
            <w:proofErr w:type="spellEnd"/>
            <w:r>
              <w:rPr>
                <w:lang w:val="el-GR"/>
              </w:rPr>
              <w:t xml:space="preserve"> με την αναπηρία, να κατανοήσουν τις διαφορετικές προσεγγίσεις της αναπηρίας και τις παραμέτρους της εξέλιξης των συστημάτων και των πρακτικών εκπαίδευσης στο χώρο της αναπηρίας. Επιπρόσθετος στόχος είναι να γνωρίσουν οι φοιτητές/</w:t>
            </w:r>
            <w:proofErr w:type="spellStart"/>
            <w:r>
              <w:rPr>
                <w:lang w:val="el-GR"/>
              </w:rPr>
              <w:t>τήτριες</w:t>
            </w:r>
            <w:proofErr w:type="spellEnd"/>
            <w:r>
              <w:rPr>
                <w:lang w:val="el-GR"/>
              </w:rPr>
              <w:t xml:space="preserve"> τις δομές μέσα στις οποίες υποστηρίζεται και εκπαιδεύεται ένα παιδί με αναπηρία ή/και ειδικές εκπαιδευτικές ξεκινώντας από τις δομές έγκαιρης παρέμβασης καθώς επίσης και τις δομές πρωτοβάθμιας, δευτεροβάθμιας καθώς και της τριτοβάθμιας εκπαίδευσης.</w:t>
            </w:r>
          </w:p>
          <w:p w14:paraId="736508DB" w14:textId="30DC86F3" w:rsidR="00B50705" w:rsidRPr="00A57DC9" w:rsidRDefault="00B50705" w:rsidP="008A01EB">
            <w:pPr>
              <w:jc w:val="both"/>
              <w:rPr>
                <w:rFonts w:asciiTheme="minorHAnsi" w:eastAsia="Calibri" w:hAnsiTheme="minorHAnsi" w:cstheme="minorHAnsi"/>
                <w:lang w:val="el-GR"/>
              </w:rPr>
            </w:pPr>
            <w:r w:rsidRPr="00A57DC9">
              <w:rPr>
                <w:rFonts w:ascii="Calibri" w:hAnsi="Calibri" w:cs="Arial"/>
                <w:lang w:val="el-GR"/>
              </w:rPr>
              <w:t xml:space="preserve"> </w:t>
            </w:r>
            <w:r w:rsidR="00B74F46" w:rsidRPr="00A57DC9">
              <w:rPr>
                <w:rFonts w:asciiTheme="minorHAnsi" w:eastAsia="Calibri" w:hAnsiTheme="minorHAnsi" w:cstheme="minorHAnsi"/>
                <w:lang w:val="el-GR"/>
              </w:rPr>
              <w:t>Στο τέλος του μαθήματος αναμένεται πως οι φοιτητές/</w:t>
            </w:r>
            <w:proofErr w:type="spellStart"/>
            <w:r w:rsidR="00B74F46" w:rsidRPr="00A57DC9">
              <w:rPr>
                <w:rFonts w:asciiTheme="minorHAnsi" w:eastAsia="Calibri" w:hAnsiTheme="minorHAnsi" w:cstheme="minorHAnsi"/>
                <w:lang w:val="el-GR"/>
              </w:rPr>
              <w:t>τριες</w:t>
            </w:r>
            <w:proofErr w:type="spellEnd"/>
            <w:r w:rsidR="00B74F46" w:rsidRPr="00A57DC9">
              <w:rPr>
                <w:rFonts w:asciiTheme="minorHAnsi" w:eastAsia="Calibri" w:hAnsiTheme="minorHAnsi" w:cstheme="minorHAnsi"/>
                <w:lang w:val="el-GR"/>
              </w:rPr>
              <w:t xml:space="preserve"> </w:t>
            </w:r>
            <w:r w:rsidR="00A26C81" w:rsidRPr="00A57DC9">
              <w:rPr>
                <w:rFonts w:asciiTheme="minorHAnsi" w:eastAsia="Calibri" w:hAnsiTheme="minorHAnsi" w:cstheme="minorHAnsi"/>
                <w:lang w:val="el-GR"/>
              </w:rPr>
              <w:t xml:space="preserve">θα είναι σε θέση να </w:t>
            </w:r>
            <w:r w:rsidR="00BC02D4" w:rsidRPr="00A57DC9">
              <w:rPr>
                <w:rFonts w:asciiTheme="minorHAnsi" w:eastAsia="Calibri" w:hAnsiTheme="minorHAnsi" w:cstheme="minorHAnsi"/>
                <w:lang w:val="el-GR"/>
              </w:rPr>
              <w:lastRenderedPageBreak/>
              <w:t>γνωρίζουν</w:t>
            </w:r>
            <w:r w:rsidR="00A26C81" w:rsidRPr="00A57DC9">
              <w:rPr>
                <w:rFonts w:asciiTheme="minorHAnsi" w:eastAsia="Calibri" w:hAnsiTheme="minorHAnsi" w:cstheme="minorHAnsi"/>
                <w:lang w:val="el-GR"/>
              </w:rPr>
              <w:t xml:space="preserve"> </w:t>
            </w:r>
            <w:r w:rsidRPr="00A57DC9">
              <w:rPr>
                <w:rFonts w:asciiTheme="minorHAnsi" w:eastAsia="Calibri" w:hAnsiTheme="minorHAnsi" w:cstheme="minorHAnsi"/>
                <w:lang w:val="el-GR"/>
              </w:rPr>
              <w:t>θέματα που σχετίζονται με</w:t>
            </w:r>
            <w:r w:rsidR="00A26C81" w:rsidRPr="00A57DC9">
              <w:rPr>
                <w:rFonts w:asciiTheme="minorHAnsi" w:eastAsia="Calibri" w:hAnsiTheme="minorHAnsi" w:cstheme="minorHAnsi"/>
                <w:lang w:val="el-GR"/>
              </w:rPr>
              <w:t xml:space="preserve">: </w:t>
            </w:r>
          </w:p>
          <w:p w14:paraId="2AC2CCDC" w14:textId="19ECB506" w:rsidR="00B50705" w:rsidRPr="00A57DC9" w:rsidRDefault="00A26C81" w:rsidP="008A01EB">
            <w:pPr>
              <w:jc w:val="both"/>
              <w:rPr>
                <w:rFonts w:asciiTheme="minorHAnsi" w:eastAsia="Calibri" w:hAnsiTheme="minorHAnsi" w:cstheme="minorHAnsi"/>
                <w:lang w:val="el-GR"/>
              </w:rPr>
            </w:pPr>
            <w:r w:rsidRPr="00A57DC9">
              <w:rPr>
                <w:rFonts w:asciiTheme="minorHAnsi" w:eastAsia="Calibri" w:hAnsiTheme="minorHAnsi" w:cstheme="minorHAnsi"/>
                <w:lang w:val="el-GR"/>
              </w:rPr>
              <w:t xml:space="preserve">α)  </w:t>
            </w:r>
            <w:r w:rsidR="00B50705" w:rsidRPr="00A57DC9">
              <w:rPr>
                <w:rFonts w:asciiTheme="minorHAnsi" w:eastAsia="Calibri" w:hAnsiTheme="minorHAnsi" w:cstheme="minorHAnsi"/>
                <w:lang w:val="el-GR"/>
              </w:rPr>
              <w:t>τη δομή,</w:t>
            </w:r>
            <w:r w:rsidR="00B50705" w:rsidRPr="00A57DC9">
              <w:rPr>
                <w:lang w:val="el-GR"/>
              </w:rPr>
              <w:t xml:space="preserve"> </w:t>
            </w:r>
            <w:r w:rsidR="00B50705" w:rsidRPr="00A57DC9">
              <w:rPr>
                <w:rFonts w:asciiTheme="minorHAnsi" w:eastAsia="Calibri" w:hAnsiTheme="minorHAnsi" w:cstheme="minorHAnsi"/>
                <w:lang w:val="el-GR"/>
              </w:rPr>
              <w:t>την οργάνωση και λειτουργία της ειδικής αγωγής και εκπαίδευσης,</w:t>
            </w:r>
          </w:p>
          <w:p w14:paraId="5B978F39" w14:textId="082FF196" w:rsidR="00B50705" w:rsidRPr="00A57DC9" w:rsidRDefault="00A26C81" w:rsidP="008A01EB">
            <w:pPr>
              <w:jc w:val="both"/>
              <w:rPr>
                <w:rFonts w:asciiTheme="minorHAnsi" w:eastAsia="Calibri" w:hAnsiTheme="minorHAnsi" w:cstheme="minorHAnsi"/>
                <w:lang w:val="el-GR"/>
              </w:rPr>
            </w:pPr>
            <w:r w:rsidRPr="00A57DC9">
              <w:rPr>
                <w:rFonts w:asciiTheme="minorHAnsi" w:eastAsia="Calibri" w:hAnsiTheme="minorHAnsi" w:cstheme="minorHAnsi"/>
                <w:lang w:val="el-GR"/>
              </w:rPr>
              <w:t xml:space="preserve">β) </w:t>
            </w:r>
            <w:r w:rsidR="00B50705" w:rsidRPr="00A57DC9">
              <w:rPr>
                <w:lang w:val="el-GR"/>
              </w:rPr>
              <w:t xml:space="preserve"> </w:t>
            </w:r>
            <w:r w:rsidR="00B50705" w:rsidRPr="00A57DC9">
              <w:rPr>
                <w:rFonts w:asciiTheme="minorHAnsi" w:eastAsia="Calibri" w:hAnsiTheme="minorHAnsi" w:cstheme="minorHAnsi"/>
                <w:lang w:val="el-GR"/>
              </w:rPr>
              <w:t>την ανάπτυξη ενταξιακών πολιτικών-πρακτικών στον ελλαδικό και διεθνή χώρο,</w:t>
            </w:r>
          </w:p>
          <w:p w14:paraId="66DD8B64" w14:textId="185723D3" w:rsidR="00B50705" w:rsidRPr="00A57DC9" w:rsidRDefault="00A26C81" w:rsidP="008A01EB">
            <w:pPr>
              <w:jc w:val="both"/>
              <w:rPr>
                <w:rFonts w:asciiTheme="minorHAnsi" w:eastAsia="Calibri" w:hAnsiTheme="minorHAnsi" w:cstheme="minorHAnsi"/>
                <w:lang w:val="el-GR"/>
              </w:rPr>
            </w:pPr>
            <w:r w:rsidRPr="00A57DC9">
              <w:rPr>
                <w:rFonts w:asciiTheme="minorHAnsi" w:eastAsia="Calibri" w:hAnsiTheme="minorHAnsi" w:cstheme="minorHAnsi"/>
                <w:lang w:val="el-GR"/>
              </w:rPr>
              <w:t>γ)</w:t>
            </w:r>
            <w:r w:rsidR="00B50705" w:rsidRPr="00A57DC9">
              <w:rPr>
                <w:rFonts w:asciiTheme="minorHAnsi" w:eastAsia="Calibri" w:hAnsiTheme="minorHAnsi" w:cstheme="minorHAnsi"/>
                <w:lang w:val="el-GR"/>
              </w:rPr>
              <w:t xml:space="preserve"> τις πρακτικές και παροχές με έμφαση στη νομοθεσία, την εκπαίδευση, το κοινωνικοπολιτικό πλαίσιο και τα διεθνή και εθνικά αναπηρικά κινήματα</w:t>
            </w:r>
            <w:r w:rsidR="00697CE2" w:rsidRPr="00697CE2">
              <w:rPr>
                <w:rFonts w:asciiTheme="minorHAnsi" w:eastAsia="Calibri" w:hAnsiTheme="minorHAnsi" w:cstheme="minorHAnsi"/>
                <w:lang w:val="el-GR"/>
              </w:rPr>
              <w:t xml:space="preserve">. </w:t>
            </w:r>
            <w:r w:rsidR="00B50705" w:rsidRPr="00A57DC9">
              <w:rPr>
                <w:rFonts w:asciiTheme="minorHAnsi" w:eastAsia="Calibri" w:hAnsiTheme="minorHAnsi" w:cstheme="minorHAnsi"/>
                <w:lang w:val="el-GR"/>
              </w:rPr>
              <w:t>Όλα τα ζητήματα που παρουσιάζονται στο μάθημα στηρίζονται στο τρίπτυχο: θεωρία, έρευνα και πρακτικές εφαρμογές.</w:t>
            </w:r>
          </w:p>
          <w:p w14:paraId="22AF9C4D" w14:textId="77777777" w:rsidR="00B50705" w:rsidRPr="00A57DC9" w:rsidRDefault="00B50705" w:rsidP="008A01EB">
            <w:pPr>
              <w:jc w:val="both"/>
              <w:rPr>
                <w:rFonts w:asciiTheme="minorHAnsi" w:eastAsia="Calibri" w:hAnsiTheme="minorHAnsi" w:cstheme="minorHAnsi"/>
                <w:lang w:val="el-GR"/>
              </w:rPr>
            </w:pPr>
          </w:p>
          <w:p w14:paraId="7A052A92" w14:textId="5C396C65" w:rsidR="00D30489" w:rsidRPr="00A57DC9" w:rsidRDefault="00D30489" w:rsidP="008A01EB">
            <w:pPr>
              <w:jc w:val="both"/>
              <w:rPr>
                <w:rFonts w:ascii="Calibri" w:hAnsi="Calibri" w:cs="Arial"/>
                <w:lang w:val="el-GR"/>
              </w:rPr>
            </w:pPr>
            <w:r w:rsidRPr="00A57DC9">
              <w:rPr>
                <w:rFonts w:ascii="Calibri" w:hAnsi="Calibri" w:cs="Arial"/>
                <w:lang w:val="el-GR"/>
              </w:rPr>
              <w:t>Πιο συγκεκριμένα αναμένεται:</w:t>
            </w:r>
          </w:p>
          <w:p w14:paraId="333F2710" w14:textId="77777777" w:rsidR="00D30489" w:rsidRPr="00A57DC9" w:rsidRDefault="00D30489" w:rsidP="008A01EB">
            <w:pPr>
              <w:jc w:val="both"/>
              <w:rPr>
                <w:rFonts w:ascii="Calibri" w:hAnsi="Calibri" w:cs="Arial"/>
                <w:i/>
                <w:lang w:val="el-GR"/>
              </w:rPr>
            </w:pPr>
            <w:r w:rsidRPr="00A57DC9">
              <w:rPr>
                <w:rFonts w:ascii="Calibri" w:hAnsi="Calibri" w:cs="Arial"/>
                <w:i/>
                <w:lang w:val="el-GR"/>
              </w:rPr>
              <w:t xml:space="preserve">Σε επίπεδο γνώσεων: </w:t>
            </w:r>
            <w:r w:rsidRPr="00A57DC9">
              <w:rPr>
                <w:rFonts w:ascii="Calibri" w:hAnsi="Calibri" w:cs="Arial"/>
                <w:i/>
                <w:lang w:val="el-GR"/>
              </w:rPr>
              <w:tab/>
            </w:r>
          </w:p>
          <w:p w14:paraId="35DE2F04" w14:textId="0BB5A03E" w:rsidR="00697CE2" w:rsidRDefault="00697CE2" w:rsidP="003470DA">
            <w:pPr>
              <w:pStyle w:val="ab"/>
              <w:numPr>
                <w:ilvl w:val="0"/>
                <w:numId w:val="5"/>
              </w:numPr>
              <w:tabs>
                <w:tab w:val="left" w:pos="738"/>
              </w:tabs>
              <w:jc w:val="both"/>
              <w:rPr>
                <w:rFonts w:cs="Arial"/>
                <w:sz w:val="24"/>
                <w:szCs w:val="24"/>
              </w:rPr>
            </w:pPr>
            <w:r>
              <w:rPr>
                <w:rFonts w:cs="Arial"/>
                <w:sz w:val="24"/>
                <w:szCs w:val="24"/>
              </w:rPr>
              <w:t xml:space="preserve">Να αποκτήσουν μία γνώση για </w:t>
            </w:r>
            <w:r w:rsidR="00114FA2">
              <w:rPr>
                <w:rFonts w:cs="Arial"/>
                <w:sz w:val="24"/>
                <w:szCs w:val="24"/>
              </w:rPr>
              <w:t xml:space="preserve">όλο το εύρος των δομών </w:t>
            </w:r>
            <w:r>
              <w:rPr>
                <w:rFonts w:cs="Arial"/>
                <w:sz w:val="24"/>
                <w:szCs w:val="24"/>
              </w:rPr>
              <w:t xml:space="preserve">υποστήριξης και εκπαίδευσης ατόμων με αναπηρίες ή/και ειδικές εκπαιδευτικές ανάγκες </w:t>
            </w:r>
          </w:p>
          <w:p w14:paraId="18CA6CC1" w14:textId="299AED7B" w:rsidR="00D30489" w:rsidRPr="00A57DC9" w:rsidRDefault="00D30489" w:rsidP="003470DA">
            <w:pPr>
              <w:pStyle w:val="ab"/>
              <w:numPr>
                <w:ilvl w:val="0"/>
                <w:numId w:val="5"/>
              </w:numPr>
              <w:tabs>
                <w:tab w:val="left" w:pos="738"/>
              </w:tabs>
              <w:jc w:val="both"/>
              <w:rPr>
                <w:rFonts w:cs="Arial"/>
                <w:sz w:val="24"/>
                <w:szCs w:val="24"/>
              </w:rPr>
            </w:pPr>
            <w:r w:rsidRPr="00A57DC9">
              <w:rPr>
                <w:rFonts w:cs="Arial"/>
                <w:sz w:val="24"/>
                <w:szCs w:val="24"/>
              </w:rPr>
              <w:t xml:space="preserve">να  γνωρίζουν </w:t>
            </w:r>
            <w:r w:rsidR="008B3D88" w:rsidRPr="00A57DC9">
              <w:rPr>
                <w:rFonts w:cs="Arial"/>
                <w:sz w:val="24"/>
                <w:szCs w:val="24"/>
              </w:rPr>
              <w:t xml:space="preserve">τη δομή και τις </w:t>
            </w:r>
            <w:r w:rsidR="00DB20BE" w:rsidRPr="00A57DC9">
              <w:rPr>
                <w:rFonts w:cs="Arial"/>
                <w:sz w:val="24"/>
                <w:szCs w:val="24"/>
              </w:rPr>
              <w:t xml:space="preserve">βασικές λειτουργίες </w:t>
            </w:r>
            <w:r w:rsidR="008B3D88" w:rsidRPr="00A57DC9">
              <w:rPr>
                <w:rFonts w:cs="Arial"/>
                <w:sz w:val="24"/>
                <w:szCs w:val="24"/>
              </w:rPr>
              <w:t xml:space="preserve">της ειδικής αγωγής και της ενταξιακής </w:t>
            </w:r>
            <w:r w:rsidR="00A57DC9" w:rsidRPr="00A57DC9">
              <w:rPr>
                <w:rFonts w:cs="Arial"/>
                <w:sz w:val="24"/>
                <w:szCs w:val="24"/>
              </w:rPr>
              <w:t>εκπαίδευσης</w:t>
            </w:r>
          </w:p>
          <w:p w14:paraId="28BAD6B8" w14:textId="4B034F97" w:rsidR="00D30489" w:rsidRPr="00A57DC9" w:rsidRDefault="00D32EC3" w:rsidP="003470DA">
            <w:pPr>
              <w:pStyle w:val="ab"/>
              <w:numPr>
                <w:ilvl w:val="0"/>
                <w:numId w:val="5"/>
              </w:numPr>
              <w:tabs>
                <w:tab w:val="left" w:pos="738"/>
              </w:tabs>
              <w:jc w:val="both"/>
              <w:rPr>
                <w:rFonts w:eastAsia="Calibri"/>
                <w:sz w:val="24"/>
                <w:szCs w:val="24"/>
              </w:rPr>
            </w:pPr>
            <w:r w:rsidRPr="00A57DC9">
              <w:rPr>
                <w:rFonts w:eastAsia="Calibri"/>
                <w:sz w:val="24"/>
                <w:szCs w:val="24"/>
              </w:rPr>
              <w:t xml:space="preserve">να ξέρουν </w:t>
            </w:r>
            <w:r w:rsidR="008B3D88" w:rsidRPr="00A57DC9">
              <w:rPr>
                <w:rFonts w:eastAsia="Calibri"/>
                <w:sz w:val="24"/>
                <w:szCs w:val="24"/>
              </w:rPr>
              <w:t>θεσμικές-</w:t>
            </w:r>
            <w:proofErr w:type="spellStart"/>
            <w:r w:rsidR="008B3D88" w:rsidRPr="00A57DC9">
              <w:rPr>
                <w:rFonts w:eastAsia="Calibri"/>
                <w:sz w:val="24"/>
                <w:szCs w:val="24"/>
              </w:rPr>
              <w:t>οργανωσιακές</w:t>
            </w:r>
            <w:proofErr w:type="spellEnd"/>
            <w:r w:rsidR="008B3D88" w:rsidRPr="00A57DC9">
              <w:rPr>
                <w:rFonts w:eastAsia="Calibri"/>
                <w:sz w:val="24"/>
                <w:szCs w:val="24"/>
              </w:rPr>
              <w:t xml:space="preserve"> προσεγγίσεις στα πλαίσια τόσο της ειδικής όσο και της ενταξιακής εκπαίδευσης</w:t>
            </w:r>
          </w:p>
          <w:p w14:paraId="2F17D0C1" w14:textId="37ADAAF9" w:rsidR="00D32EC3" w:rsidRPr="00A57DC9" w:rsidRDefault="00D30489" w:rsidP="003470DA">
            <w:pPr>
              <w:pStyle w:val="ab"/>
              <w:numPr>
                <w:ilvl w:val="0"/>
                <w:numId w:val="5"/>
              </w:numPr>
              <w:tabs>
                <w:tab w:val="left" w:pos="738"/>
              </w:tabs>
              <w:jc w:val="both"/>
              <w:rPr>
                <w:rFonts w:cs="Arial"/>
                <w:sz w:val="24"/>
                <w:szCs w:val="24"/>
              </w:rPr>
            </w:pPr>
            <w:r w:rsidRPr="00A57DC9">
              <w:rPr>
                <w:rFonts w:cs="Arial"/>
                <w:sz w:val="24"/>
                <w:szCs w:val="24"/>
              </w:rPr>
              <w:tab/>
              <w:t xml:space="preserve">να διακρίνουν </w:t>
            </w:r>
            <w:r w:rsidR="00D32EC3" w:rsidRPr="00A57DC9">
              <w:rPr>
                <w:sz w:val="24"/>
                <w:szCs w:val="24"/>
              </w:rPr>
              <w:t xml:space="preserve"> </w:t>
            </w:r>
            <w:r w:rsidR="008B3D88" w:rsidRPr="00A57DC9">
              <w:rPr>
                <w:sz w:val="24"/>
                <w:szCs w:val="24"/>
              </w:rPr>
              <w:t>τις διαφορές μεταξύ των διαφορετικών μοντέλων προσέγγισης της αναπηρίας και των επιπτώσεων τους στην εκπαιδευτική πρακτική.</w:t>
            </w:r>
            <w:r w:rsidR="00D32EC3" w:rsidRPr="00A57DC9">
              <w:rPr>
                <w:rFonts w:cs="Arial"/>
                <w:sz w:val="24"/>
                <w:szCs w:val="24"/>
              </w:rPr>
              <w:t xml:space="preserve"> </w:t>
            </w:r>
          </w:p>
          <w:p w14:paraId="0D718E8B" w14:textId="77777777" w:rsidR="00D30489" w:rsidRPr="00A57DC9" w:rsidRDefault="00D30489" w:rsidP="008A01EB">
            <w:pPr>
              <w:tabs>
                <w:tab w:val="left" w:pos="738"/>
              </w:tabs>
              <w:jc w:val="both"/>
              <w:rPr>
                <w:rFonts w:ascii="Calibri" w:hAnsi="Calibri" w:cs="Arial"/>
                <w:i/>
                <w:lang w:val="el-GR"/>
              </w:rPr>
            </w:pPr>
            <w:r w:rsidRPr="00A57DC9">
              <w:rPr>
                <w:rFonts w:ascii="Calibri" w:hAnsi="Calibri" w:cs="Arial"/>
                <w:i/>
                <w:lang w:val="el-GR"/>
              </w:rPr>
              <w:t>Σε επίπεδο ικανοτήτων:</w:t>
            </w:r>
          </w:p>
          <w:p w14:paraId="4C787551" w14:textId="77777777" w:rsidR="00697CE2" w:rsidRDefault="00D32EC3" w:rsidP="003470DA">
            <w:pPr>
              <w:pStyle w:val="ab"/>
              <w:numPr>
                <w:ilvl w:val="0"/>
                <w:numId w:val="4"/>
              </w:numPr>
              <w:tabs>
                <w:tab w:val="left" w:pos="738"/>
              </w:tabs>
              <w:jc w:val="both"/>
              <w:rPr>
                <w:rFonts w:cs="Arial"/>
                <w:sz w:val="24"/>
                <w:szCs w:val="24"/>
              </w:rPr>
            </w:pPr>
            <w:r w:rsidRPr="00A57DC9">
              <w:rPr>
                <w:rFonts w:cs="Arial"/>
                <w:sz w:val="24"/>
                <w:szCs w:val="24"/>
              </w:rPr>
              <w:t xml:space="preserve">να αξιοποιούν </w:t>
            </w:r>
            <w:r w:rsidR="00697CE2">
              <w:rPr>
                <w:rFonts w:cs="Arial"/>
                <w:sz w:val="24"/>
                <w:szCs w:val="24"/>
              </w:rPr>
              <w:t>τις υπάρχουσες δομές για την υποστήριξη και εκπαίδευση ατόμων με αναπηρίες ή/και ειδικές εκπαιδευτικές ανάγκες</w:t>
            </w:r>
          </w:p>
          <w:p w14:paraId="5BA613BA" w14:textId="3BF691B4" w:rsidR="00D32EC3" w:rsidRPr="00A57DC9" w:rsidRDefault="00D32EC3" w:rsidP="003470DA">
            <w:pPr>
              <w:pStyle w:val="ab"/>
              <w:numPr>
                <w:ilvl w:val="0"/>
                <w:numId w:val="4"/>
              </w:numPr>
              <w:tabs>
                <w:tab w:val="left" w:pos="738"/>
              </w:tabs>
              <w:jc w:val="both"/>
              <w:rPr>
                <w:rFonts w:cs="Arial"/>
                <w:sz w:val="24"/>
                <w:szCs w:val="24"/>
              </w:rPr>
            </w:pPr>
            <w:r w:rsidRPr="00A57DC9">
              <w:rPr>
                <w:rFonts w:cs="Arial"/>
                <w:sz w:val="24"/>
                <w:szCs w:val="24"/>
              </w:rPr>
              <w:t xml:space="preserve">να οργανώνουν </w:t>
            </w:r>
            <w:r w:rsidR="00697CE2">
              <w:rPr>
                <w:rFonts w:cs="Arial"/>
                <w:sz w:val="24"/>
                <w:szCs w:val="24"/>
              </w:rPr>
              <w:t>ειδικά και</w:t>
            </w:r>
            <w:r w:rsidR="00D30E37" w:rsidRPr="00A57DC9">
              <w:rPr>
                <w:rFonts w:cs="Arial"/>
                <w:sz w:val="24"/>
                <w:szCs w:val="24"/>
              </w:rPr>
              <w:t xml:space="preserve"> ενταξιακά περιβάλλοντα μάθησης</w:t>
            </w:r>
          </w:p>
          <w:p w14:paraId="76BA398D" w14:textId="15DB5A36" w:rsidR="008B3D88" w:rsidRPr="00A57DC9" w:rsidRDefault="00D32EC3" w:rsidP="003470DA">
            <w:pPr>
              <w:pStyle w:val="ab"/>
              <w:numPr>
                <w:ilvl w:val="0"/>
                <w:numId w:val="4"/>
              </w:numPr>
              <w:tabs>
                <w:tab w:val="left" w:pos="738"/>
              </w:tabs>
              <w:jc w:val="both"/>
              <w:rPr>
                <w:rFonts w:cs="Arial"/>
                <w:sz w:val="24"/>
                <w:szCs w:val="24"/>
              </w:rPr>
            </w:pPr>
            <w:r w:rsidRPr="00A57DC9">
              <w:rPr>
                <w:rFonts w:cs="Arial"/>
                <w:sz w:val="24"/>
                <w:szCs w:val="24"/>
              </w:rPr>
              <w:t xml:space="preserve">να αναγνωρίζουν </w:t>
            </w:r>
            <w:r w:rsidR="008B3D88" w:rsidRPr="00A57DC9">
              <w:rPr>
                <w:rFonts w:cs="Arial"/>
                <w:sz w:val="24"/>
                <w:szCs w:val="24"/>
              </w:rPr>
              <w:t xml:space="preserve">τις </w:t>
            </w:r>
            <w:proofErr w:type="spellStart"/>
            <w:r w:rsidR="008B3D88" w:rsidRPr="00A57DC9">
              <w:rPr>
                <w:rFonts w:cs="Arial"/>
                <w:sz w:val="24"/>
                <w:szCs w:val="24"/>
              </w:rPr>
              <w:t>μισαναπηρικές</w:t>
            </w:r>
            <w:proofErr w:type="spellEnd"/>
            <w:r w:rsidR="008B3D88" w:rsidRPr="00A57DC9">
              <w:rPr>
                <w:rFonts w:cs="Arial"/>
                <w:sz w:val="24"/>
                <w:szCs w:val="24"/>
              </w:rPr>
              <w:t xml:space="preserve"> εκπαιδευτικές πρακτικές </w:t>
            </w:r>
          </w:p>
          <w:p w14:paraId="41DB260A" w14:textId="00F56C8A" w:rsidR="00DB20BE" w:rsidRPr="00A57DC9" w:rsidRDefault="008A01EB" w:rsidP="000127F0">
            <w:pPr>
              <w:pStyle w:val="ab"/>
              <w:numPr>
                <w:ilvl w:val="0"/>
                <w:numId w:val="4"/>
              </w:numPr>
              <w:tabs>
                <w:tab w:val="left" w:pos="738"/>
              </w:tabs>
              <w:spacing w:line="240" w:lineRule="auto"/>
              <w:jc w:val="both"/>
              <w:rPr>
                <w:rFonts w:cs="Arial"/>
                <w:sz w:val="24"/>
                <w:szCs w:val="24"/>
              </w:rPr>
            </w:pPr>
            <w:r w:rsidRPr="00A57DC9">
              <w:rPr>
                <w:rFonts w:cs="Arial"/>
                <w:sz w:val="24"/>
                <w:szCs w:val="24"/>
              </w:rPr>
              <w:t>να αξιοποι</w:t>
            </w:r>
            <w:r w:rsidR="000127F0" w:rsidRPr="00A57DC9">
              <w:rPr>
                <w:rFonts w:cs="Arial"/>
                <w:sz w:val="24"/>
                <w:szCs w:val="24"/>
              </w:rPr>
              <w:t>ούν</w:t>
            </w:r>
            <w:r w:rsidRPr="00A57DC9">
              <w:rPr>
                <w:rFonts w:cs="Arial"/>
                <w:sz w:val="24"/>
                <w:szCs w:val="24"/>
              </w:rPr>
              <w:t xml:space="preserve"> τα ευρήματα </w:t>
            </w:r>
            <w:r w:rsidR="00D30E37" w:rsidRPr="00A57DC9">
              <w:rPr>
                <w:rFonts w:cs="Arial"/>
                <w:sz w:val="24"/>
                <w:szCs w:val="24"/>
              </w:rPr>
              <w:t xml:space="preserve">των σπουδών για την αναπηρία </w:t>
            </w:r>
            <w:r w:rsidRPr="00A57DC9">
              <w:rPr>
                <w:rFonts w:cs="Arial"/>
                <w:sz w:val="24"/>
                <w:szCs w:val="24"/>
              </w:rPr>
              <w:t xml:space="preserve">στη </w:t>
            </w:r>
            <w:r w:rsidR="00D30E37" w:rsidRPr="00A57DC9">
              <w:rPr>
                <w:rFonts w:cs="Arial"/>
                <w:sz w:val="24"/>
                <w:szCs w:val="24"/>
              </w:rPr>
              <w:t>αποτελεσματική εκπαίδευση των μαθητών με ειδικές εκπαιδευτικές ανάγκες ή/και αναπηρία.</w:t>
            </w:r>
          </w:p>
          <w:p w14:paraId="21AB5FF4" w14:textId="77777777" w:rsidR="00D30489" w:rsidRPr="00A57DC9" w:rsidRDefault="00D30489" w:rsidP="008A01EB">
            <w:pPr>
              <w:tabs>
                <w:tab w:val="left" w:pos="738"/>
              </w:tabs>
              <w:jc w:val="both"/>
              <w:rPr>
                <w:rFonts w:ascii="Calibri" w:hAnsi="Calibri" w:cs="Arial"/>
                <w:i/>
                <w:lang w:val="el-GR"/>
              </w:rPr>
            </w:pPr>
            <w:r w:rsidRPr="00A57DC9">
              <w:rPr>
                <w:rFonts w:ascii="Calibri" w:hAnsi="Calibri" w:cs="Arial"/>
                <w:i/>
                <w:lang w:val="el-GR"/>
              </w:rPr>
              <w:t>Σε επίπεδο στάσεων:</w:t>
            </w:r>
          </w:p>
          <w:p w14:paraId="468CE1CB" w14:textId="13AAF0E3" w:rsidR="00D30489" w:rsidRPr="00A57DC9" w:rsidRDefault="00D30489" w:rsidP="003470DA">
            <w:pPr>
              <w:pStyle w:val="ab"/>
              <w:numPr>
                <w:ilvl w:val="0"/>
                <w:numId w:val="6"/>
              </w:numPr>
              <w:tabs>
                <w:tab w:val="left" w:pos="738"/>
              </w:tabs>
              <w:jc w:val="both"/>
              <w:rPr>
                <w:rFonts w:cs="Arial"/>
                <w:sz w:val="24"/>
                <w:szCs w:val="24"/>
              </w:rPr>
            </w:pPr>
            <w:r w:rsidRPr="00A57DC9">
              <w:rPr>
                <w:rFonts w:cs="Arial"/>
                <w:sz w:val="24"/>
                <w:szCs w:val="24"/>
              </w:rPr>
              <w:t xml:space="preserve">να </w:t>
            </w:r>
            <w:r w:rsidR="008B3D88" w:rsidRPr="00A57DC9">
              <w:rPr>
                <w:rFonts w:cs="Arial"/>
                <w:sz w:val="24"/>
                <w:szCs w:val="24"/>
              </w:rPr>
              <w:t xml:space="preserve">αναπτύξουν ενταξιακές στάσεις και αντιλήψεις για ζητήματα που αφορούν την εκπαίδευση </w:t>
            </w:r>
            <w:r w:rsidR="00697CE2">
              <w:rPr>
                <w:rFonts w:cs="Arial"/>
                <w:sz w:val="24"/>
                <w:szCs w:val="24"/>
              </w:rPr>
              <w:t xml:space="preserve">και την υποστήριξη των ατόμων </w:t>
            </w:r>
            <w:r w:rsidR="008B3D88" w:rsidRPr="00A57DC9">
              <w:rPr>
                <w:rFonts w:cs="Arial"/>
                <w:sz w:val="24"/>
                <w:szCs w:val="24"/>
              </w:rPr>
              <w:t>με αναπηρία ή/και ειδικές εκπαιδευτικές ανάγκες</w:t>
            </w:r>
          </w:p>
          <w:p w14:paraId="4ED9E1AC" w14:textId="001AF157" w:rsidR="008B3D88" w:rsidRPr="00A57DC9" w:rsidRDefault="00D30489" w:rsidP="00784DCF">
            <w:pPr>
              <w:pStyle w:val="ab"/>
              <w:numPr>
                <w:ilvl w:val="0"/>
                <w:numId w:val="6"/>
              </w:numPr>
              <w:tabs>
                <w:tab w:val="left" w:pos="738"/>
              </w:tabs>
              <w:jc w:val="both"/>
              <w:rPr>
                <w:rFonts w:cs="Arial"/>
                <w:sz w:val="24"/>
                <w:szCs w:val="24"/>
              </w:rPr>
            </w:pPr>
            <w:r w:rsidRPr="00A57DC9">
              <w:rPr>
                <w:rFonts w:cs="Arial"/>
                <w:sz w:val="24"/>
                <w:szCs w:val="24"/>
              </w:rPr>
              <w:t xml:space="preserve">να </w:t>
            </w:r>
            <w:r w:rsidR="008B3D88" w:rsidRPr="00A57DC9">
              <w:rPr>
                <w:rFonts w:cs="Arial"/>
                <w:sz w:val="24"/>
                <w:szCs w:val="24"/>
              </w:rPr>
              <w:t>αναπτύξουν κριτική σκέψη και στάση απέναντι στις κυρίαρχες αντιλήψεις και πρακτικές τόσο στο χώρο της ειδικής αγωγής όσο και στο πλαίσιο της ενταξιακής εκπαίδευσης.</w:t>
            </w:r>
          </w:p>
          <w:p w14:paraId="5ADA7886" w14:textId="3B07826A" w:rsidR="00A26C81" w:rsidRPr="00A57DC9" w:rsidRDefault="00D30489" w:rsidP="00D30E37">
            <w:pPr>
              <w:pStyle w:val="ab"/>
              <w:numPr>
                <w:ilvl w:val="0"/>
                <w:numId w:val="6"/>
              </w:numPr>
              <w:tabs>
                <w:tab w:val="left" w:pos="738"/>
              </w:tabs>
              <w:jc w:val="both"/>
              <w:rPr>
                <w:rFonts w:asciiTheme="minorHAnsi" w:hAnsiTheme="minorHAnsi" w:cstheme="minorHAnsi"/>
                <w:i/>
                <w:sz w:val="24"/>
                <w:szCs w:val="24"/>
              </w:rPr>
            </w:pPr>
            <w:r w:rsidRPr="00A57DC9">
              <w:rPr>
                <w:rFonts w:cs="Arial"/>
                <w:sz w:val="24"/>
                <w:szCs w:val="24"/>
              </w:rPr>
              <w:tab/>
              <w:t xml:space="preserve">να αναγνωρίζουν και να αποδέχονται την </w:t>
            </w:r>
            <w:r w:rsidR="008B3D88" w:rsidRPr="00A57DC9">
              <w:rPr>
                <w:rFonts w:cs="Arial"/>
                <w:sz w:val="24"/>
                <w:szCs w:val="24"/>
              </w:rPr>
              <w:t xml:space="preserve">ετερότητα </w:t>
            </w:r>
            <w:r w:rsidR="00D30E37" w:rsidRPr="00A57DC9">
              <w:rPr>
                <w:rFonts w:cs="Arial"/>
                <w:sz w:val="24"/>
                <w:szCs w:val="24"/>
              </w:rPr>
              <w:t>του μαθητικού πληθυσμού.</w:t>
            </w:r>
          </w:p>
        </w:tc>
      </w:tr>
      <w:tr w:rsidR="000F4FD4" w:rsidRPr="00712309" w14:paraId="143A1FC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12F7221" w14:textId="77777777" w:rsidR="000F4FD4" w:rsidRPr="00712309" w:rsidRDefault="000F4FD4" w:rsidP="00305D37">
            <w:pPr>
              <w:rPr>
                <w:rFonts w:asciiTheme="minorHAnsi" w:hAnsiTheme="minorHAnsi" w:cstheme="minorHAnsi"/>
                <w:b/>
                <w:sz w:val="20"/>
                <w:szCs w:val="20"/>
                <w:lang w:val="el-GR"/>
              </w:rPr>
            </w:pPr>
            <w:r w:rsidRPr="00712309">
              <w:rPr>
                <w:rFonts w:asciiTheme="minorHAnsi" w:hAnsiTheme="minorHAnsi" w:cstheme="minorHAnsi"/>
                <w:b/>
                <w:sz w:val="20"/>
                <w:szCs w:val="20"/>
                <w:lang w:val="el-GR"/>
              </w:rPr>
              <w:lastRenderedPageBreak/>
              <w:t>Γενικές Ικανότητες</w:t>
            </w:r>
          </w:p>
        </w:tc>
      </w:tr>
      <w:tr w:rsidR="000F4FD4" w:rsidRPr="00860552" w14:paraId="5994C3F9" w14:textId="77777777" w:rsidTr="00305D37">
        <w:tc>
          <w:tcPr>
            <w:tcW w:w="8472" w:type="dxa"/>
            <w:gridSpan w:val="2"/>
            <w:tcBorders>
              <w:top w:val="nil"/>
              <w:bottom w:val="nil"/>
            </w:tcBorders>
            <w:shd w:val="clear" w:color="auto" w:fill="DDD9C3" w:themeFill="background2" w:themeFillShade="E6"/>
          </w:tcPr>
          <w:p w14:paraId="14E2BDB7" w14:textId="77777777" w:rsidR="000F4FD4" w:rsidRPr="00712309" w:rsidRDefault="000F4FD4" w:rsidP="00305D37">
            <w:pPr>
              <w:widowControl w:val="0"/>
              <w:autoSpaceDE w:val="0"/>
              <w:autoSpaceDN w:val="0"/>
              <w:adjustRightInd w:val="0"/>
              <w:spacing w:after="60"/>
              <w:rPr>
                <w:rFonts w:asciiTheme="minorHAnsi" w:hAnsiTheme="minorHAnsi" w:cstheme="minorHAnsi"/>
                <w:i/>
                <w:sz w:val="16"/>
                <w:szCs w:val="16"/>
                <w:lang w:val="el-GR"/>
              </w:rPr>
            </w:pPr>
            <w:r w:rsidRPr="00712309">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12309" w14:paraId="5D4A794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B2F0947"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14:paraId="1683B479"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Προσαρμογή σε νέες καταστάσεις </w:t>
            </w:r>
          </w:p>
          <w:p w14:paraId="55AF4AF7"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Λήψη αποφάσεων </w:t>
            </w:r>
          </w:p>
          <w:p w14:paraId="40DBCABC"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Αυτόνομη εργασία </w:t>
            </w:r>
          </w:p>
          <w:p w14:paraId="4AFD6271"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Ομαδική εργασία </w:t>
            </w:r>
          </w:p>
          <w:p w14:paraId="75B66236"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Εργασία σε διεθνές περιβάλλον </w:t>
            </w:r>
          </w:p>
          <w:p w14:paraId="70E2B7A9"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lastRenderedPageBreak/>
              <w:t xml:space="preserve">Εργασία σε διεπιστημονικό περιβάλλον </w:t>
            </w:r>
          </w:p>
          <w:p w14:paraId="44ACCCF3"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43F582D"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lastRenderedPageBreak/>
              <w:t xml:space="preserve">Σχεδιασμός και διαχείριση έργων </w:t>
            </w:r>
          </w:p>
          <w:p w14:paraId="7D267E47"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Σεβασμός στη διαφορετικότητα και στην </w:t>
            </w:r>
            <w:proofErr w:type="spellStart"/>
            <w:r w:rsidRPr="00712309">
              <w:rPr>
                <w:rFonts w:asciiTheme="minorHAnsi" w:hAnsiTheme="minorHAnsi" w:cstheme="minorHAnsi"/>
                <w:i/>
                <w:sz w:val="16"/>
                <w:szCs w:val="16"/>
                <w:lang w:val="el-GR"/>
              </w:rPr>
              <w:t>πολυπολιτισμικότητα</w:t>
            </w:r>
            <w:proofErr w:type="spellEnd"/>
            <w:r w:rsidRPr="00712309">
              <w:rPr>
                <w:rFonts w:asciiTheme="minorHAnsi" w:hAnsiTheme="minorHAnsi" w:cstheme="minorHAnsi"/>
                <w:i/>
                <w:sz w:val="16"/>
                <w:szCs w:val="16"/>
                <w:lang w:val="el-GR"/>
              </w:rPr>
              <w:t xml:space="preserve"> </w:t>
            </w:r>
          </w:p>
          <w:p w14:paraId="48C75205"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Σεβασμός στο φυσικό περιβάλλον </w:t>
            </w:r>
          </w:p>
          <w:p w14:paraId="21A256C5"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14:paraId="6BE78BF2"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Άσκηση κριτικής και αυτοκριτικής </w:t>
            </w:r>
          </w:p>
          <w:p w14:paraId="2CF0AE96"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i/>
                <w:sz w:val="16"/>
                <w:szCs w:val="16"/>
                <w:lang w:val="el-GR"/>
              </w:rPr>
              <w:t>Προαγωγή της ελεύθερης, δημιουργικής και επαγωγικής σκέψης</w:t>
            </w:r>
          </w:p>
          <w:p w14:paraId="28668B15"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i/>
                <w:sz w:val="16"/>
                <w:szCs w:val="16"/>
                <w:lang w:val="el-GR"/>
              </w:rPr>
              <w:t>……</w:t>
            </w:r>
          </w:p>
          <w:p w14:paraId="00F26F43"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i/>
                <w:sz w:val="16"/>
                <w:szCs w:val="16"/>
                <w:lang w:val="el-GR"/>
              </w:rPr>
              <w:lastRenderedPageBreak/>
              <w:t>Άλλες…</w:t>
            </w:r>
          </w:p>
          <w:p w14:paraId="6FA30D84" w14:textId="77777777" w:rsidR="000F4FD4" w:rsidRPr="00712309" w:rsidRDefault="000F4FD4" w:rsidP="00305D37">
            <w:pPr>
              <w:rPr>
                <w:rFonts w:asciiTheme="minorHAnsi" w:hAnsiTheme="minorHAnsi" w:cstheme="minorHAnsi"/>
                <w:b/>
                <w:sz w:val="20"/>
                <w:szCs w:val="20"/>
                <w:lang w:val="el-GR"/>
              </w:rPr>
            </w:pPr>
            <w:r w:rsidRPr="00712309">
              <w:rPr>
                <w:rFonts w:asciiTheme="minorHAnsi" w:hAnsiTheme="minorHAnsi" w:cstheme="minorHAnsi"/>
                <w:i/>
                <w:sz w:val="16"/>
                <w:szCs w:val="16"/>
                <w:lang w:val="el-GR"/>
              </w:rPr>
              <w:t>…….</w:t>
            </w:r>
          </w:p>
        </w:tc>
      </w:tr>
      <w:tr w:rsidR="000F4FD4" w:rsidRPr="00712309" w14:paraId="5EB469FB" w14:textId="77777777" w:rsidTr="008F48EF">
        <w:tc>
          <w:tcPr>
            <w:tcW w:w="8472" w:type="dxa"/>
            <w:gridSpan w:val="2"/>
            <w:tcBorders>
              <w:bottom w:val="single" w:sz="4" w:space="0" w:color="auto"/>
            </w:tcBorders>
            <w:shd w:val="clear" w:color="auto" w:fill="auto"/>
          </w:tcPr>
          <w:p w14:paraId="39A7EC8C" w14:textId="4050F507" w:rsidR="00D30489" w:rsidRPr="00A57DC9" w:rsidRDefault="00D30489" w:rsidP="003470DA">
            <w:pPr>
              <w:pStyle w:val="ab"/>
              <w:numPr>
                <w:ilvl w:val="0"/>
                <w:numId w:val="7"/>
              </w:numPr>
              <w:spacing w:line="240" w:lineRule="auto"/>
              <w:jc w:val="both"/>
              <w:rPr>
                <w:rFonts w:cs="Arial"/>
                <w:sz w:val="24"/>
                <w:szCs w:val="24"/>
              </w:rPr>
            </w:pPr>
            <w:r w:rsidRPr="00A57DC9">
              <w:rPr>
                <w:rFonts w:cs="Arial"/>
                <w:sz w:val="24"/>
                <w:szCs w:val="24"/>
              </w:rPr>
              <w:lastRenderedPageBreak/>
              <w:t xml:space="preserve">Αναζήτηση, ανάλυση και σύνθεση δεδομένων και πληροφοριών, με τη χρήση και των απαραίτητων τεχνολογιών </w:t>
            </w:r>
          </w:p>
          <w:p w14:paraId="736D39D7" w14:textId="0BDD8D62" w:rsidR="00D30E37" w:rsidRPr="00A57DC9" w:rsidRDefault="00D30E37" w:rsidP="003470DA">
            <w:pPr>
              <w:pStyle w:val="ab"/>
              <w:numPr>
                <w:ilvl w:val="0"/>
                <w:numId w:val="7"/>
              </w:numPr>
              <w:spacing w:line="240" w:lineRule="auto"/>
              <w:jc w:val="both"/>
              <w:rPr>
                <w:rFonts w:cs="Arial"/>
                <w:sz w:val="24"/>
                <w:szCs w:val="24"/>
              </w:rPr>
            </w:pPr>
            <w:r w:rsidRPr="00A57DC9">
              <w:rPr>
                <w:rFonts w:cs="Arial"/>
                <w:sz w:val="24"/>
                <w:szCs w:val="24"/>
              </w:rPr>
              <w:t>Προσαρμογή σε νέες καταστάσεις</w:t>
            </w:r>
          </w:p>
          <w:p w14:paraId="13EF90E5" w14:textId="19B943DD" w:rsidR="00D30489" w:rsidRPr="00A57DC9" w:rsidRDefault="00DB20BE" w:rsidP="003470DA">
            <w:pPr>
              <w:pStyle w:val="ab"/>
              <w:numPr>
                <w:ilvl w:val="0"/>
                <w:numId w:val="7"/>
              </w:numPr>
              <w:spacing w:line="240" w:lineRule="auto"/>
              <w:jc w:val="both"/>
              <w:rPr>
                <w:rFonts w:cs="Arial"/>
                <w:sz w:val="24"/>
                <w:szCs w:val="24"/>
              </w:rPr>
            </w:pPr>
            <w:r w:rsidRPr="00A57DC9">
              <w:rPr>
                <w:rFonts w:cs="Arial"/>
                <w:sz w:val="24"/>
                <w:szCs w:val="24"/>
              </w:rPr>
              <w:t>Αυτόνομη και ο</w:t>
            </w:r>
            <w:r w:rsidR="00D30489" w:rsidRPr="00A57DC9">
              <w:rPr>
                <w:rFonts w:cs="Arial"/>
                <w:sz w:val="24"/>
                <w:szCs w:val="24"/>
              </w:rPr>
              <w:t xml:space="preserve">μαδική εργασία </w:t>
            </w:r>
          </w:p>
          <w:p w14:paraId="68965B69" w14:textId="522C01B4" w:rsidR="00D30489" w:rsidRPr="00A57DC9" w:rsidRDefault="00D30E37" w:rsidP="003470DA">
            <w:pPr>
              <w:pStyle w:val="ab"/>
              <w:numPr>
                <w:ilvl w:val="0"/>
                <w:numId w:val="7"/>
              </w:numPr>
              <w:spacing w:line="240" w:lineRule="auto"/>
              <w:jc w:val="both"/>
              <w:rPr>
                <w:rFonts w:cs="Arial"/>
                <w:sz w:val="24"/>
                <w:szCs w:val="24"/>
              </w:rPr>
            </w:pPr>
            <w:r w:rsidRPr="00A57DC9">
              <w:rPr>
                <w:rFonts w:cs="Arial"/>
                <w:sz w:val="24"/>
                <w:szCs w:val="24"/>
              </w:rPr>
              <w:t>Εργασία σε διεπιστημονικό περιβάλλον</w:t>
            </w:r>
          </w:p>
          <w:p w14:paraId="6B3DAA27" w14:textId="77777777" w:rsidR="00D30489" w:rsidRPr="00A57DC9" w:rsidRDefault="00D30489" w:rsidP="003470DA">
            <w:pPr>
              <w:pStyle w:val="ab"/>
              <w:numPr>
                <w:ilvl w:val="0"/>
                <w:numId w:val="7"/>
              </w:numPr>
              <w:spacing w:line="240" w:lineRule="auto"/>
              <w:jc w:val="both"/>
              <w:rPr>
                <w:rFonts w:cs="Arial"/>
                <w:sz w:val="24"/>
                <w:szCs w:val="24"/>
              </w:rPr>
            </w:pPr>
            <w:r w:rsidRPr="00A57DC9">
              <w:rPr>
                <w:rFonts w:cs="Arial"/>
                <w:sz w:val="24"/>
                <w:szCs w:val="24"/>
              </w:rPr>
              <w:t xml:space="preserve">Άσκηση κριτικής και αυτοκριτικής </w:t>
            </w:r>
          </w:p>
          <w:p w14:paraId="083E7DC3" w14:textId="77777777" w:rsidR="00D30489" w:rsidRPr="00A57DC9" w:rsidRDefault="00D30489" w:rsidP="003470DA">
            <w:pPr>
              <w:pStyle w:val="ab"/>
              <w:numPr>
                <w:ilvl w:val="0"/>
                <w:numId w:val="7"/>
              </w:numPr>
              <w:spacing w:line="240" w:lineRule="auto"/>
              <w:jc w:val="both"/>
              <w:rPr>
                <w:rFonts w:asciiTheme="minorHAnsi" w:hAnsiTheme="minorHAnsi" w:cstheme="minorHAnsi"/>
                <w:sz w:val="24"/>
                <w:szCs w:val="24"/>
              </w:rPr>
            </w:pPr>
            <w:r w:rsidRPr="00A57DC9">
              <w:rPr>
                <w:rFonts w:cs="Arial"/>
                <w:sz w:val="24"/>
                <w:szCs w:val="24"/>
              </w:rPr>
              <w:t>Προαγωγή της ελεύθερης, δημιουργικής και επαγωγικής σκέψης</w:t>
            </w:r>
            <w:r w:rsidRPr="00A57DC9">
              <w:rPr>
                <w:sz w:val="24"/>
                <w:szCs w:val="24"/>
              </w:rPr>
              <w:t xml:space="preserve"> </w:t>
            </w:r>
          </w:p>
          <w:p w14:paraId="2A356D72" w14:textId="61F408D6" w:rsidR="000F4FD4" w:rsidRPr="00527C30" w:rsidRDefault="00D30489" w:rsidP="003470DA">
            <w:pPr>
              <w:pStyle w:val="ab"/>
              <w:numPr>
                <w:ilvl w:val="0"/>
                <w:numId w:val="7"/>
              </w:numPr>
              <w:spacing w:line="240" w:lineRule="auto"/>
              <w:jc w:val="both"/>
              <w:rPr>
                <w:rFonts w:asciiTheme="minorHAnsi" w:hAnsiTheme="minorHAnsi" w:cstheme="minorHAnsi"/>
                <w:i/>
                <w:sz w:val="16"/>
                <w:szCs w:val="16"/>
              </w:rPr>
            </w:pPr>
            <w:r w:rsidRPr="00A57DC9">
              <w:rPr>
                <w:rFonts w:cs="Arial"/>
                <w:sz w:val="24"/>
                <w:szCs w:val="24"/>
              </w:rPr>
              <w:t>Σεβασμός στη διαφορετικότητα</w:t>
            </w:r>
          </w:p>
        </w:tc>
      </w:tr>
    </w:tbl>
    <w:p w14:paraId="4A52B9EB" w14:textId="0C4FC690" w:rsidR="000F4FD4" w:rsidRPr="00712309" w:rsidRDefault="000F4FD4" w:rsidP="00860552">
      <w:pPr>
        <w:widowControl w:val="0"/>
        <w:autoSpaceDE w:val="0"/>
        <w:autoSpaceDN w:val="0"/>
        <w:adjustRightInd w:val="0"/>
        <w:spacing w:before="120" w:after="200" w:line="276" w:lineRule="auto"/>
        <w:rPr>
          <w:rFonts w:asciiTheme="minorHAnsi" w:hAnsiTheme="minorHAnsi" w:cstheme="minorHAnsi"/>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60552" w:rsidRPr="00D30489" w14:paraId="13702E7E" w14:textId="77777777" w:rsidTr="008F48EF">
        <w:tc>
          <w:tcPr>
            <w:tcW w:w="8472" w:type="dxa"/>
            <w:shd w:val="clear" w:color="auto" w:fill="auto"/>
          </w:tcPr>
          <w:p w14:paraId="58CB89BE" w14:textId="1DC529C3" w:rsidR="00860552" w:rsidRPr="00860552" w:rsidRDefault="00860552" w:rsidP="00860552">
            <w:r>
              <w:rPr>
                <w:rFonts w:asciiTheme="minorHAnsi" w:hAnsiTheme="minorHAnsi" w:cstheme="minorHAnsi"/>
                <w:b/>
                <w:color w:val="000000"/>
              </w:rPr>
              <w:t xml:space="preserve">(3) </w:t>
            </w:r>
            <w:r w:rsidRPr="00860552">
              <w:rPr>
                <w:rFonts w:asciiTheme="minorHAnsi" w:hAnsiTheme="minorHAnsi" w:cstheme="minorHAnsi"/>
                <w:b/>
                <w:color w:val="000000"/>
              </w:rPr>
              <w:t>ΠΕΡΙΕΧΟΜΕΝΟ ΜΑΘΗΜΑΤΟΣ</w:t>
            </w:r>
          </w:p>
        </w:tc>
      </w:tr>
      <w:tr w:rsidR="000F4FD4" w:rsidRPr="00D30489" w14:paraId="3C004794" w14:textId="77777777" w:rsidTr="008F48EF">
        <w:tc>
          <w:tcPr>
            <w:tcW w:w="8472" w:type="dxa"/>
            <w:shd w:val="clear" w:color="auto" w:fill="auto"/>
          </w:tcPr>
          <w:p w14:paraId="6CD25145" w14:textId="77777777" w:rsidR="00697CE2" w:rsidRPr="00697CE2" w:rsidRDefault="00697CE2" w:rsidP="00697CE2">
            <w:pPr>
              <w:pStyle w:val="ab"/>
              <w:numPr>
                <w:ilvl w:val="0"/>
                <w:numId w:val="8"/>
              </w:numPr>
              <w:rPr>
                <w:sz w:val="24"/>
                <w:szCs w:val="24"/>
              </w:rPr>
            </w:pPr>
            <w:r w:rsidRPr="00697CE2">
              <w:rPr>
                <w:sz w:val="24"/>
                <w:szCs w:val="24"/>
              </w:rPr>
              <w:t>Ο ρόλος της έγκαιρης οικογενειοκεντρικής παρέμβασης στην πορεία ενός παιδιού με αναπηρίες ή/και ειδικές εκπαιδευτικές ανάγκες</w:t>
            </w:r>
          </w:p>
          <w:p w14:paraId="5CBD2B01" w14:textId="77777777" w:rsidR="00697CE2" w:rsidRPr="00697CE2" w:rsidRDefault="00697CE2" w:rsidP="00697CE2">
            <w:pPr>
              <w:pStyle w:val="ab"/>
              <w:numPr>
                <w:ilvl w:val="0"/>
                <w:numId w:val="8"/>
              </w:numPr>
              <w:rPr>
                <w:sz w:val="24"/>
                <w:szCs w:val="24"/>
              </w:rPr>
            </w:pPr>
            <w:r w:rsidRPr="00697CE2">
              <w:rPr>
                <w:sz w:val="24"/>
                <w:szCs w:val="24"/>
              </w:rPr>
              <w:t xml:space="preserve">Εξελικτική πορεία της εκπαίδευσης μαθητών με αναπηρίες ή/και ειδικές εκπαιδευτικές ανάγκες, διαχωρισμός, ενσωμάτωση και ένταξη </w:t>
            </w:r>
          </w:p>
          <w:p w14:paraId="13ABAD56" w14:textId="77777777" w:rsidR="00697CE2" w:rsidRPr="00697CE2" w:rsidRDefault="00697CE2" w:rsidP="00697CE2">
            <w:pPr>
              <w:pStyle w:val="ab"/>
              <w:numPr>
                <w:ilvl w:val="0"/>
                <w:numId w:val="8"/>
              </w:numPr>
              <w:rPr>
                <w:sz w:val="24"/>
                <w:szCs w:val="24"/>
              </w:rPr>
            </w:pPr>
            <w:r w:rsidRPr="00697CE2">
              <w:rPr>
                <w:sz w:val="24"/>
                <w:szCs w:val="24"/>
              </w:rPr>
              <w:t xml:space="preserve">Χαρτογράφηση των ειδικών αναγκών στην Ελλάδα σήμερα </w:t>
            </w:r>
          </w:p>
          <w:p w14:paraId="75B93880" w14:textId="77777777" w:rsidR="00697CE2" w:rsidRPr="00697CE2" w:rsidRDefault="00697CE2" w:rsidP="00697CE2">
            <w:pPr>
              <w:pStyle w:val="ab"/>
              <w:numPr>
                <w:ilvl w:val="0"/>
                <w:numId w:val="8"/>
              </w:numPr>
              <w:rPr>
                <w:sz w:val="24"/>
                <w:szCs w:val="24"/>
              </w:rPr>
            </w:pPr>
            <w:r w:rsidRPr="00697CE2">
              <w:rPr>
                <w:sz w:val="24"/>
                <w:szCs w:val="24"/>
              </w:rPr>
              <w:t>Εννοιολογικές προσεγγίσεις της αναπηρίας και επιπτώσεις στην εκπαιδευτική πρακτική :Δικαιωματική προσέγγιση, Λειτουργική προσέγγιση, Πολιτισμική προσέγγιση, Εκπαιδευτική προσέγγιση, Κοινωνική προσέγγιση, Ιατρική/ατομική προσέγγιση, Εξατομικευμένο Πρόγραμμα Εκπαίδευσης: Ρόλος, λειτουργία και χαρακτηριστικά</w:t>
            </w:r>
          </w:p>
          <w:p w14:paraId="75422017" w14:textId="77777777" w:rsidR="00697CE2" w:rsidRPr="00697CE2" w:rsidRDefault="00697CE2" w:rsidP="00697CE2">
            <w:pPr>
              <w:pStyle w:val="ab"/>
              <w:numPr>
                <w:ilvl w:val="0"/>
                <w:numId w:val="8"/>
              </w:numPr>
              <w:rPr>
                <w:sz w:val="24"/>
                <w:szCs w:val="24"/>
              </w:rPr>
            </w:pPr>
            <w:r w:rsidRPr="00697CE2">
              <w:rPr>
                <w:sz w:val="24"/>
                <w:szCs w:val="24"/>
              </w:rPr>
              <w:t>Παρουσίαση και ανάλυση πραγματικών Ε.Ε.Π</w:t>
            </w:r>
          </w:p>
          <w:p w14:paraId="49FD741A" w14:textId="77777777" w:rsidR="00697CE2" w:rsidRPr="00697CE2" w:rsidRDefault="00697CE2" w:rsidP="00697CE2">
            <w:pPr>
              <w:pStyle w:val="ab"/>
              <w:numPr>
                <w:ilvl w:val="0"/>
                <w:numId w:val="8"/>
              </w:numPr>
              <w:rPr>
                <w:sz w:val="24"/>
                <w:szCs w:val="24"/>
              </w:rPr>
            </w:pPr>
            <w:r w:rsidRPr="00697CE2">
              <w:rPr>
                <w:sz w:val="24"/>
                <w:szCs w:val="24"/>
              </w:rPr>
              <w:t>Ενταξιακή Εκπαίδευση: θεωρία και πράξη</w:t>
            </w:r>
          </w:p>
          <w:p w14:paraId="7DE1016A" w14:textId="4D6BB7BC" w:rsidR="000F4FD4" w:rsidRPr="00697CE2" w:rsidRDefault="00697CE2" w:rsidP="00697CE2">
            <w:pPr>
              <w:pStyle w:val="ab"/>
              <w:numPr>
                <w:ilvl w:val="0"/>
                <w:numId w:val="8"/>
              </w:numPr>
            </w:pPr>
            <w:r w:rsidRPr="00697CE2">
              <w:rPr>
                <w:sz w:val="24"/>
                <w:szCs w:val="24"/>
              </w:rPr>
              <w:t>Τριτοβάθμια εκπαίδευση και προσβασιμότητα</w:t>
            </w:r>
          </w:p>
        </w:tc>
      </w:tr>
    </w:tbl>
    <w:p w14:paraId="19438F99" w14:textId="318D8CE5" w:rsidR="000F4FD4" w:rsidRDefault="000127F0" w:rsidP="00A7490C">
      <w:pPr>
        <w:rPr>
          <w:rFonts w:asciiTheme="minorHAnsi" w:hAnsiTheme="minorHAnsi" w:cstheme="minorHAnsi"/>
          <w:b/>
          <w:color w:val="000000"/>
          <w:sz w:val="22"/>
          <w:szCs w:val="22"/>
          <w:lang w:val="el-GR"/>
        </w:rPr>
      </w:pPr>
      <w:r>
        <w:rPr>
          <w:rFonts w:asciiTheme="minorHAnsi" w:hAnsiTheme="minorHAnsi" w:cstheme="minorHAnsi"/>
          <w:b/>
          <w:color w:val="000000"/>
          <w:sz w:val="22"/>
          <w:szCs w:val="22"/>
          <w:lang w:val="el-GR"/>
        </w:rPr>
        <w:t xml:space="preserve">(4)   </w:t>
      </w:r>
      <w:r w:rsidR="000F4FD4" w:rsidRPr="00712309">
        <w:rPr>
          <w:rFonts w:asciiTheme="minorHAnsi" w:hAnsiTheme="minorHAnsi" w:cstheme="minorHAnsi"/>
          <w:b/>
          <w:color w:val="000000"/>
          <w:sz w:val="22"/>
          <w:szCs w:val="22"/>
          <w:lang w:val="el-GR"/>
        </w:rPr>
        <w:t xml:space="preserve">ΔΙΔΑΚΤΙΚΕΣ και ΜΑΘΗΣΙΑΚΕΣ ΜΕΘΟΔΟΙ </w:t>
      </w:r>
      <w:r>
        <w:rPr>
          <w:rFonts w:asciiTheme="minorHAnsi" w:hAnsiTheme="minorHAnsi" w:cstheme="minorHAnsi"/>
          <w:b/>
          <w:color w:val="000000"/>
          <w:sz w:val="22"/>
          <w:szCs w:val="22"/>
          <w:lang w:val="el-GR"/>
        </w:rPr>
        <w:t>–</w:t>
      </w:r>
      <w:r w:rsidR="000F4FD4" w:rsidRPr="00712309">
        <w:rPr>
          <w:rFonts w:asciiTheme="minorHAnsi" w:hAnsiTheme="minorHAnsi" w:cstheme="minorHAnsi"/>
          <w:b/>
          <w:color w:val="000000"/>
          <w:sz w:val="22"/>
          <w:szCs w:val="22"/>
          <w:lang w:val="el-GR"/>
        </w:rPr>
        <w:t xml:space="preserve"> ΑΞΙΟΛΟΓΗΣΗ</w:t>
      </w:r>
    </w:p>
    <w:p w14:paraId="60AB03CF" w14:textId="77777777" w:rsidR="000127F0" w:rsidRPr="00712309" w:rsidRDefault="000127F0" w:rsidP="00A7490C">
      <w:pPr>
        <w:rPr>
          <w:rFonts w:asciiTheme="minorHAnsi" w:hAnsiTheme="minorHAnsi" w:cstheme="minorHAnsi"/>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860552" w14:paraId="4D8CFB88" w14:textId="77777777" w:rsidTr="007673F3">
        <w:tc>
          <w:tcPr>
            <w:tcW w:w="3306" w:type="dxa"/>
            <w:shd w:val="clear" w:color="auto" w:fill="DDD9C3" w:themeFill="background2" w:themeFillShade="E6"/>
          </w:tcPr>
          <w:p w14:paraId="4FE8A1D8"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ΤΡΟΠΟΣ ΠΑΡΑΔΟΣΗΣ</w:t>
            </w:r>
            <w:r w:rsidRPr="00712309">
              <w:rPr>
                <w:rFonts w:asciiTheme="minorHAnsi" w:hAnsiTheme="minorHAnsi" w:cstheme="minorHAnsi"/>
                <w:b/>
                <w:sz w:val="20"/>
                <w:szCs w:val="20"/>
                <w:lang w:val="el-GR"/>
              </w:rPr>
              <w:br/>
            </w:r>
            <w:r w:rsidRPr="00712309">
              <w:rPr>
                <w:rFonts w:asciiTheme="minorHAnsi" w:hAnsiTheme="minorHAnsi" w:cstheme="minorHAnsi"/>
                <w:i/>
                <w:sz w:val="16"/>
                <w:szCs w:val="16"/>
                <w:lang w:val="el-GR"/>
              </w:rPr>
              <w:t>Πρόσωπο με πρόσωπο, Εξ αποστάσεως εκπαίδευση κ.λπ.</w:t>
            </w:r>
          </w:p>
        </w:tc>
        <w:tc>
          <w:tcPr>
            <w:tcW w:w="5166" w:type="dxa"/>
          </w:tcPr>
          <w:p w14:paraId="2B1DC7E5" w14:textId="55407D71" w:rsidR="000F4FD4" w:rsidRDefault="009E1433" w:rsidP="007673F3">
            <w:pPr>
              <w:spacing w:after="200" w:line="276" w:lineRule="auto"/>
              <w:rPr>
                <w:rFonts w:asciiTheme="minorHAnsi" w:eastAsia="Calibri" w:hAnsiTheme="minorHAnsi" w:cstheme="minorHAnsi"/>
                <w:iCs/>
                <w:lang w:val="el-GR"/>
              </w:rPr>
            </w:pPr>
            <w:r w:rsidRPr="00712309">
              <w:rPr>
                <w:rFonts w:asciiTheme="minorHAnsi" w:eastAsia="Calibri" w:hAnsiTheme="minorHAnsi" w:cstheme="minorHAnsi"/>
                <w:iCs/>
                <w:lang w:val="el-GR"/>
              </w:rPr>
              <w:t>Πρόσωπο με πρόσωπο</w:t>
            </w:r>
            <w:r w:rsidR="00AA0B54">
              <w:rPr>
                <w:rFonts w:asciiTheme="minorHAnsi" w:eastAsia="Calibri" w:hAnsiTheme="minorHAnsi" w:cstheme="minorHAnsi"/>
                <w:iCs/>
                <w:lang w:val="el-GR"/>
              </w:rPr>
              <w:t>.</w:t>
            </w:r>
          </w:p>
          <w:p w14:paraId="2A95BD54" w14:textId="50D82A5D" w:rsidR="00AA0B54" w:rsidRPr="00AA0B54" w:rsidRDefault="00AA0B54" w:rsidP="00AA0B54">
            <w:pPr>
              <w:jc w:val="both"/>
              <w:rPr>
                <w:rFonts w:asciiTheme="minorHAnsi" w:eastAsia="Calibri" w:hAnsiTheme="minorHAnsi" w:cstheme="minorHAnsi"/>
                <w:iCs/>
                <w:color w:val="002060"/>
                <w:lang w:val="el-GR"/>
              </w:rPr>
            </w:pPr>
            <w:r w:rsidRPr="00AA0B54">
              <w:rPr>
                <w:rFonts w:asciiTheme="minorHAnsi" w:hAnsiTheme="minorHAnsi" w:cstheme="minorHAnsi"/>
                <w:lang w:val="el-GR"/>
              </w:rPr>
              <w:t xml:space="preserve">Οι ενότητες διεξάγονται με διαλέξεις και ομάδες εργασίας. </w:t>
            </w:r>
            <w:r w:rsidR="00716A46">
              <w:rPr>
                <w:rFonts w:asciiTheme="minorHAnsi" w:hAnsiTheme="minorHAnsi" w:cstheme="minorHAnsi"/>
                <w:lang w:val="el-GR"/>
              </w:rPr>
              <w:t>Σε κάποιες ενότητες</w:t>
            </w:r>
            <w:r w:rsidRPr="00AA0B54">
              <w:rPr>
                <w:rFonts w:asciiTheme="minorHAnsi" w:hAnsiTheme="minorHAnsi" w:cstheme="minorHAnsi"/>
                <w:lang w:val="el-GR"/>
              </w:rPr>
              <w:t xml:space="preserve"> παρέχεται </w:t>
            </w:r>
            <w:r w:rsidR="00716A46">
              <w:rPr>
                <w:rFonts w:asciiTheme="minorHAnsi" w:hAnsiTheme="minorHAnsi" w:cstheme="minorHAnsi"/>
                <w:lang w:val="el-GR"/>
              </w:rPr>
              <w:t xml:space="preserve">από πριν </w:t>
            </w:r>
            <w:r w:rsidRPr="00AA0B54">
              <w:rPr>
                <w:rFonts w:asciiTheme="minorHAnsi" w:hAnsiTheme="minorHAnsi" w:cstheme="minorHAnsi"/>
                <w:lang w:val="el-GR"/>
              </w:rPr>
              <w:t>στους/στις φοιτητές/</w:t>
            </w:r>
            <w:proofErr w:type="spellStart"/>
            <w:r w:rsidRPr="00AA0B54">
              <w:rPr>
                <w:rFonts w:asciiTheme="minorHAnsi" w:hAnsiTheme="minorHAnsi" w:cstheme="minorHAnsi"/>
                <w:lang w:val="el-GR"/>
              </w:rPr>
              <w:t>ήτριες</w:t>
            </w:r>
            <w:proofErr w:type="spellEnd"/>
            <w:r w:rsidRPr="00AA0B54">
              <w:rPr>
                <w:rFonts w:asciiTheme="minorHAnsi" w:hAnsiTheme="minorHAnsi" w:cstheme="minorHAnsi"/>
                <w:lang w:val="el-GR"/>
              </w:rPr>
              <w:t xml:space="preserve"> εξειδικευμένο υλικό (άρθρα, </w:t>
            </w:r>
            <w:r w:rsidRPr="00AA0B54">
              <w:rPr>
                <w:rFonts w:asciiTheme="minorHAnsi" w:hAnsiTheme="minorHAnsi" w:cstheme="minorHAnsi"/>
              </w:rPr>
              <w:t>video</w:t>
            </w:r>
            <w:r w:rsidRPr="00AA0B54">
              <w:rPr>
                <w:rFonts w:asciiTheme="minorHAnsi" w:hAnsiTheme="minorHAnsi" w:cstheme="minorHAnsi"/>
                <w:lang w:val="el-GR"/>
              </w:rPr>
              <w:t>) με στόχο την ενεργή συμμετοχή τους στην ανάλυση των κεντρικών ζητημάτων του μαθήματος.</w:t>
            </w:r>
            <w:r w:rsidRPr="00AA0B54">
              <w:rPr>
                <w:rFonts w:asciiTheme="minorHAnsi" w:hAnsiTheme="minorHAnsi" w:cstheme="minorHAnsi"/>
                <w:b/>
                <w:bCs/>
                <w:lang w:val="el-GR"/>
              </w:rPr>
              <w:t xml:space="preserve"> </w:t>
            </w:r>
          </w:p>
        </w:tc>
      </w:tr>
      <w:tr w:rsidR="000F4FD4" w:rsidRPr="00860552" w14:paraId="1F1A21AE" w14:textId="77777777" w:rsidTr="008F48EF">
        <w:tc>
          <w:tcPr>
            <w:tcW w:w="3306" w:type="dxa"/>
            <w:shd w:val="clear" w:color="auto" w:fill="DDD9C3" w:themeFill="background2" w:themeFillShade="E6"/>
          </w:tcPr>
          <w:p w14:paraId="349A7D34" w14:textId="77777777" w:rsidR="000F4FD4" w:rsidRPr="00712309" w:rsidRDefault="000F4FD4" w:rsidP="007673F3">
            <w:pPr>
              <w:jc w:val="right"/>
              <w:rPr>
                <w:rFonts w:asciiTheme="minorHAnsi" w:hAnsiTheme="minorHAnsi" w:cstheme="minorHAnsi"/>
                <w:i/>
                <w:sz w:val="16"/>
                <w:szCs w:val="16"/>
                <w:lang w:val="el-GR"/>
              </w:rPr>
            </w:pPr>
            <w:r w:rsidRPr="00712309">
              <w:rPr>
                <w:rFonts w:asciiTheme="minorHAnsi" w:hAnsiTheme="minorHAnsi" w:cstheme="minorHAnsi"/>
                <w:b/>
                <w:sz w:val="20"/>
                <w:szCs w:val="20"/>
                <w:lang w:val="el-GR"/>
              </w:rPr>
              <w:t>ΧΡΗΣΗ ΤΕΧΝΟΛΟΓΙΩΝ ΠΛΗΡΟΦΟΡΙΑΣ ΚΑΙ ΕΠΙΚΟΙΝΩΝΙΩΝ</w:t>
            </w:r>
            <w:r w:rsidRPr="00712309">
              <w:rPr>
                <w:rFonts w:asciiTheme="minorHAnsi" w:hAnsiTheme="minorHAnsi" w:cstheme="minorHAnsi"/>
                <w:b/>
                <w:sz w:val="20"/>
                <w:szCs w:val="20"/>
                <w:lang w:val="el-GR"/>
              </w:rPr>
              <w:br/>
            </w:r>
            <w:r w:rsidRPr="00712309">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shd w:val="clear" w:color="auto" w:fill="auto"/>
          </w:tcPr>
          <w:p w14:paraId="2086B3A4" w14:textId="77777777" w:rsidR="001D6E13" w:rsidRPr="008A01EB" w:rsidRDefault="00712309" w:rsidP="001D6E13">
            <w:pPr>
              <w:rPr>
                <w:lang w:val="el-GR"/>
              </w:rPr>
            </w:pPr>
            <w:r w:rsidRPr="008A01EB">
              <w:rPr>
                <w:rFonts w:asciiTheme="minorHAnsi" w:hAnsiTheme="minorHAnsi" w:cstheme="minorHAnsi"/>
                <w:lang w:val="el-GR"/>
              </w:rPr>
              <w:t>Χρήση Ηλεκτρονικού Υπολογιστή</w:t>
            </w:r>
            <w:r w:rsidR="00D30489" w:rsidRPr="008A01EB">
              <w:rPr>
                <w:rFonts w:asciiTheme="minorHAnsi" w:hAnsiTheme="minorHAnsi" w:cstheme="minorHAnsi"/>
                <w:lang w:val="el-GR"/>
              </w:rPr>
              <w:t xml:space="preserve"> στη διδασκαλία με π</w:t>
            </w:r>
            <w:r w:rsidR="009E1433" w:rsidRPr="008A01EB">
              <w:rPr>
                <w:rFonts w:asciiTheme="minorHAnsi" w:hAnsiTheme="minorHAnsi" w:cstheme="minorHAnsi"/>
                <w:lang w:val="el-GR"/>
              </w:rPr>
              <w:t>ροβολή διαφανειών</w:t>
            </w:r>
            <w:r w:rsidR="00D30489" w:rsidRPr="008A01EB">
              <w:rPr>
                <w:rFonts w:asciiTheme="minorHAnsi" w:hAnsiTheme="minorHAnsi" w:cstheme="minorHAnsi"/>
                <w:lang w:val="el-GR"/>
              </w:rPr>
              <w:t>, βίντεο</w:t>
            </w:r>
            <w:r w:rsidR="009E1433" w:rsidRPr="008A01EB">
              <w:rPr>
                <w:rFonts w:asciiTheme="minorHAnsi" w:hAnsiTheme="minorHAnsi" w:cstheme="minorHAnsi"/>
                <w:lang w:val="el-GR"/>
              </w:rPr>
              <w:t xml:space="preserve"> κ</w:t>
            </w:r>
            <w:r w:rsidR="00D30489" w:rsidRPr="008A01EB">
              <w:rPr>
                <w:rFonts w:asciiTheme="minorHAnsi" w:hAnsiTheme="minorHAnsi" w:cstheme="minorHAnsi"/>
                <w:lang w:val="el-GR"/>
              </w:rPr>
              <w:t>λπ</w:t>
            </w:r>
            <w:r w:rsidR="009E1433" w:rsidRPr="008A01EB">
              <w:rPr>
                <w:rFonts w:asciiTheme="minorHAnsi" w:hAnsiTheme="minorHAnsi" w:cstheme="minorHAnsi"/>
                <w:lang w:val="el-GR"/>
              </w:rPr>
              <w:t>.</w:t>
            </w:r>
            <w:r w:rsidR="00D30489" w:rsidRPr="008A01EB">
              <w:rPr>
                <w:lang w:val="el-GR"/>
              </w:rPr>
              <w:t xml:space="preserve"> </w:t>
            </w:r>
          </w:p>
          <w:p w14:paraId="25C203D7" w14:textId="09CD23BA" w:rsidR="000F4FD4" w:rsidRPr="00712309" w:rsidRDefault="00D30489" w:rsidP="001D6E13">
            <w:pPr>
              <w:rPr>
                <w:rFonts w:asciiTheme="minorHAnsi" w:hAnsiTheme="minorHAnsi" w:cstheme="minorHAnsi"/>
                <w:sz w:val="20"/>
                <w:szCs w:val="20"/>
                <w:lang w:val="el-GR"/>
              </w:rPr>
            </w:pPr>
            <w:r w:rsidRPr="008A01EB">
              <w:rPr>
                <w:rFonts w:asciiTheme="minorHAnsi" w:hAnsiTheme="minorHAnsi" w:cstheme="minorHAnsi"/>
                <w:lang w:val="el-GR"/>
              </w:rPr>
              <w:t xml:space="preserve">Χρήση Τ.Π.Ε. στην </w:t>
            </w:r>
            <w:r w:rsidR="001D6E13" w:rsidRPr="008A01EB">
              <w:rPr>
                <w:rFonts w:asciiTheme="minorHAnsi" w:hAnsiTheme="minorHAnsi" w:cstheme="minorHAnsi"/>
                <w:lang w:val="el-GR"/>
              </w:rPr>
              <w:t>ε</w:t>
            </w:r>
            <w:r w:rsidRPr="008A01EB">
              <w:rPr>
                <w:rFonts w:asciiTheme="minorHAnsi" w:hAnsiTheme="minorHAnsi" w:cstheme="minorHAnsi"/>
                <w:lang w:val="el-GR"/>
              </w:rPr>
              <w:t>πικοινωνία με τους φοιτητές</w:t>
            </w:r>
          </w:p>
        </w:tc>
      </w:tr>
      <w:tr w:rsidR="000F4FD4" w:rsidRPr="00712309" w14:paraId="7DAF273D" w14:textId="77777777" w:rsidTr="007673F3">
        <w:tc>
          <w:tcPr>
            <w:tcW w:w="3306" w:type="dxa"/>
            <w:shd w:val="clear" w:color="auto" w:fill="DDD9C3" w:themeFill="background2" w:themeFillShade="E6"/>
          </w:tcPr>
          <w:p w14:paraId="488ACA21"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ΟΡΓΑΝΩΣΗ ΔΙΔΑΣΚΑΛΙΑΣ</w:t>
            </w:r>
          </w:p>
          <w:p w14:paraId="0F793D7E"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Περιγράφονται αναλυτικά ο τρόπος και μέθοδοι διδασκαλίας.</w:t>
            </w:r>
          </w:p>
          <w:p w14:paraId="3938B4A9"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712309">
              <w:rPr>
                <w:rFonts w:asciiTheme="minorHAnsi" w:hAnsiTheme="minorHAnsi" w:cstheme="minorHAnsi"/>
                <w:i/>
                <w:sz w:val="16"/>
                <w:szCs w:val="16"/>
                <w:lang w:val="el-GR"/>
              </w:rPr>
              <w:t>Διαδραστική</w:t>
            </w:r>
            <w:proofErr w:type="spellEnd"/>
            <w:r w:rsidRPr="00712309">
              <w:rPr>
                <w:rFonts w:asciiTheme="minorHAnsi" w:hAnsiTheme="minorHAnsi" w:cstheme="minorHAnsi"/>
                <w:i/>
                <w:sz w:val="16"/>
                <w:szCs w:val="16"/>
                <w:lang w:val="el-GR"/>
              </w:rPr>
              <w:t xml:space="preserve"> διδασκαλία, Εκπαιδευτικές επισκέψεις, Εκπόνηση μελέτης (</w:t>
            </w:r>
            <w:r w:rsidRPr="00712309">
              <w:rPr>
                <w:rFonts w:asciiTheme="minorHAnsi" w:hAnsiTheme="minorHAnsi" w:cstheme="minorHAnsi"/>
                <w:i/>
                <w:sz w:val="16"/>
                <w:szCs w:val="16"/>
              </w:rPr>
              <w:t>project</w:t>
            </w:r>
            <w:r w:rsidRPr="00712309">
              <w:rPr>
                <w:rFonts w:asciiTheme="minorHAnsi" w:hAnsiTheme="minorHAnsi" w:cstheme="minorHAnsi"/>
                <w:i/>
                <w:sz w:val="16"/>
                <w:szCs w:val="16"/>
                <w:lang w:val="el-GR"/>
              </w:rPr>
              <w:t>), Συγγραφή εργασίας / εργασιών, Καλλιτεχνική δημιουργία, κ.λπ.</w:t>
            </w:r>
          </w:p>
          <w:p w14:paraId="4F777F7A" w14:textId="77777777" w:rsidR="000F4FD4" w:rsidRPr="00712309" w:rsidRDefault="000F4FD4" w:rsidP="007673F3">
            <w:pPr>
              <w:jc w:val="both"/>
              <w:rPr>
                <w:rFonts w:asciiTheme="minorHAnsi" w:hAnsiTheme="minorHAnsi" w:cstheme="minorHAnsi"/>
                <w:i/>
                <w:sz w:val="16"/>
                <w:szCs w:val="16"/>
                <w:lang w:val="el-GR"/>
              </w:rPr>
            </w:pPr>
          </w:p>
          <w:p w14:paraId="36623B1F"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Αναγράφονται οι ώρες μελέτης του φοιτητή </w:t>
            </w:r>
            <w:r w:rsidRPr="00712309">
              <w:rPr>
                <w:rFonts w:asciiTheme="minorHAnsi" w:hAnsiTheme="minorHAnsi" w:cstheme="minorHAnsi"/>
                <w:i/>
                <w:sz w:val="16"/>
                <w:szCs w:val="16"/>
                <w:lang w:val="el-GR"/>
              </w:rPr>
              <w:lastRenderedPageBreak/>
              <w:t xml:space="preserve">για κάθε μαθησιακή δραστηριότητα καθώς και οι ώρες μη καθοδηγούμενης μελέτης σύμφωνα με τις αρχές του </w:t>
            </w:r>
            <w:r w:rsidRPr="00712309">
              <w:rPr>
                <w:rFonts w:asciiTheme="minorHAnsi" w:hAnsiTheme="minorHAnsi" w:cstheme="minorHAnsi"/>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12309" w14:paraId="5EF9A24E" w14:textId="77777777" w:rsidTr="007673F3">
              <w:tc>
                <w:tcPr>
                  <w:tcW w:w="2467" w:type="dxa"/>
                  <w:shd w:val="clear" w:color="auto" w:fill="DDD9C3" w:themeFill="background2" w:themeFillShade="E6"/>
                  <w:vAlign w:val="center"/>
                </w:tcPr>
                <w:p w14:paraId="7182D8E5" w14:textId="77777777" w:rsidR="000F4FD4" w:rsidRPr="00712309" w:rsidRDefault="000F4FD4" w:rsidP="007673F3">
                  <w:pPr>
                    <w:jc w:val="center"/>
                    <w:rPr>
                      <w:rFonts w:asciiTheme="minorHAnsi" w:hAnsiTheme="minorHAnsi" w:cstheme="minorHAnsi"/>
                      <w:b/>
                      <w:i/>
                      <w:sz w:val="20"/>
                      <w:szCs w:val="20"/>
                    </w:rPr>
                  </w:pPr>
                  <w:proofErr w:type="spellStart"/>
                  <w:r w:rsidRPr="00712309">
                    <w:rPr>
                      <w:rFonts w:asciiTheme="minorHAnsi" w:hAnsiTheme="minorHAnsi" w:cstheme="minorHAnsi"/>
                      <w:b/>
                      <w:i/>
                      <w:sz w:val="20"/>
                      <w:szCs w:val="20"/>
                    </w:rPr>
                    <w:lastRenderedPageBreak/>
                    <w:t>Δρ</w:t>
                  </w:r>
                  <w:proofErr w:type="spellEnd"/>
                  <w:r w:rsidRPr="00712309">
                    <w:rPr>
                      <w:rFonts w:asciiTheme="minorHAnsi" w:hAnsiTheme="minorHAnsi" w:cstheme="minorHAnsi"/>
                      <w:b/>
                      <w:i/>
                      <w:sz w:val="20"/>
                      <w:szCs w:val="20"/>
                    </w:rPr>
                    <w:t>αστηριότητα</w:t>
                  </w:r>
                </w:p>
              </w:tc>
              <w:tc>
                <w:tcPr>
                  <w:tcW w:w="2468" w:type="dxa"/>
                  <w:shd w:val="clear" w:color="auto" w:fill="DDD9C3" w:themeFill="background2" w:themeFillShade="E6"/>
                  <w:vAlign w:val="center"/>
                </w:tcPr>
                <w:p w14:paraId="43C7B1B7" w14:textId="77777777" w:rsidR="000F4FD4" w:rsidRPr="00712309" w:rsidRDefault="000F4FD4" w:rsidP="007673F3">
                  <w:pPr>
                    <w:jc w:val="center"/>
                    <w:rPr>
                      <w:rFonts w:asciiTheme="minorHAnsi" w:hAnsiTheme="minorHAnsi" w:cstheme="minorHAnsi"/>
                      <w:b/>
                      <w:i/>
                      <w:sz w:val="20"/>
                      <w:szCs w:val="20"/>
                    </w:rPr>
                  </w:pPr>
                  <w:proofErr w:type="spellStart"/>
                  <w:r w:rsidRPr="00712309">
                    <w:rPr>
                      <w:rFonts w:asciiTheme="minorHAnsi" w:hAnsiTheme="minorHAnsi" w:cstheme="minorHAnsi"/>
                      <w:b/>
                      <w:i/>
                      <w:sz w:val="20"/>
                      <w:szCs w:val="20"/>
                    </w:rPr>
                    <w:t>Φόρτος</w:t>
                  </w:r>
                  <w:proofErr w:type="spellEnd"/>
                  <w:r w:rsidRPr="00712309">
                    <w:rPr>
                      <w:rFonts w:asciiTheme="minorHAnsi" w:hAnsiTheme="minorHAnsi" w:cstheme="minorHAnsi"/>
                      <w:b/>
                      <w:i/>
                      <w:sz w:val="20"/>
                      <w:szCs w:val="20"/>
                    </w:rPr>
                    <w:t xml:space="preserve"> </w:t>
                  </w:r>
                  <w:proofErr w:type="spellStart"/>
                  <w:r w:rsidRPr="00712309">
                    <w:rPr>
                      <w:rFonts w:asciiTheme="minorHAnsi" w:hAnsiTheme="minorHAnsi" w:cstheme="minorHAnsi"/>
                      <w:b/>
                      <w:i/>
                      <w:sz w:val="20"/>
                      <w:szCs w:val="20"/>
                    </w:rPr>
                    <w:t>Εργ</w:t>
                  </w:r>
                  <w:proofErr w:type="spellEnd"/>
                  <w:r w:rsidRPr="00712309">
                    <w:rPr>
                      <w:rFonts w:asciiTheme="minorHAnsi" w:hAnsiTheme="minorHAnsi" w:cstheme="minorHAnsi"/>
                      <w:b/>
                      <w:i/>
                      <w:sz w:val="20"/>
                      <w:szCs w:val="20"/>
                    </w:rPr>
                    <w:t xml:space="preserve">ασίας </w:t>
                  </w:r>
                  <w:proofErr w:type="spellStart"/>
                  <w:r w:rsidRPr="00712309">
                    <w:rPr>
                      <w:rFonts w:asciiTheme="minorHAnsi" w:hAnsiTheme="minorHAnsi" w:cstheme="minorHAnsi"/>
                      <w:b/>
                      <w:i/>
                      <w:sz w:val="20"/>
                      <w:szCs w:val="20"/>
                    </w:rPr>
                    <w:t>Εξ</w:t>
                  </w:r>
                  <w:proofErr w:type="spellEnd"/>
                  <w:r w:rsidRPr="00712309">
                    <w:rPr>
                      <w:rFonts w:asciiTheme="minorHAnsi" w:hAnsiTheme="minorHAnsi" w:cstheme="minorHAnsi"/>
                      <w:b/>
                      <w:i/>
                      <w:sz w:val="20"/>
                      <w:szCs w:val="20"/>
                    </w:rPr>
                    <w:t>αμήνου</w:t>
                  </w:r>
                </w:p>
              </w:tc>
            </w:tr>
            <w:tr w:rsidR="000F4FD4" w:rsidRPr="00712309" w14:paraId="0459D4C2" w14:textId="77777777" w:rsidTr="008F48EF">
              <w:tc>
                <w:tcPr>
                  <w:tcW w:w="2467" w:type="dxa"/>
                  <w:shd w:val="clear" w:color="auto" w:fill="auto"/>
                </w:tcPr>
                <w:p w14:paraId="29D46899" w14:textId="40B94C47" w:rsidR="000F4FD4" w:rsidRPr="008A01EB" w:rsidRDefault="00D30489" w:rsidP="007673F3">
                  <w:pPr>
                    <w:rPr>
                      <w:rFonts w:asciiTheme="minorHAnsi" w:hAnsiTheme="minorHAnsi" w:cstheme="minorHAnsi"/>
                      <w:iCs/>
                      <w:lang w:val="el-GR"/>
                    </w:rPr>
                  </w:pPr>
                  <w:r w:rsidRPr="008A01EB">
                    <w:rPr>
                      <w:rFonts w:asciiTheme="minorHAnsi" w:hAnsiTheme="minorHAnsi" w:cstheme="minorHAnsi"/>
                      <w:iCs/>
                      <w:lang w:val="el-GR"/>
                    </w:rPr>
                    <w:t>Διαλέξεις</w:t>
                  </w:r>
                </w:p>
              </w:tc>
              <w:tc>
                <w:tcPr>
                  <w:tcW w:w="2468" w:type="dxa"/>
                  <w:shd w:val="clear" w:color="auto" w:fill="auto"/>
                </w:tcPr>
                <w:p w14:paraId="54BD7C63" w14:textId="11CE5555" w:rsidR="000F4FD4" w:rsidRPr="008A01EB" w:rsidRDefault="00D30489" w:rsidP="007673F3">
                  <w:pPr>
                    <w:jc w:val="center"/>
                    <w:rPr>
                      <w:rFonts w:asciiTheme="minorHAnsi" w:hAnsiTheme="minorHAnsi" w:cstheme="minorHAnsi"/>
                      <w:lang w:val="el-GR"/>
                    </w:rPr>
                  </w:pPr>
                  <w:r w:rsidRPr="008A01EB">
                    <w:rPr>
                      <w:rFonts w:asciiTheme="minorHAnsi" w:hAnsiTheme="minorHAnsi" w:cstheme="minorHAnsi"/>
                      <w:lang w:val="el-GR"/>
                    </w:rPr>
                    <w:t>36</w:t>
                  </w:r>
                </w:p>
              </w:tc>
            </w:tr>
            <w:tr w:rsidR="000F4FD4" w:rsidRPr="00712309" w14:paraId="43B52A25" w14:textId="77777777" w:rsidTr="008F48EF">
              <w:tc>
                <w:tcPr>
                  <w:tcW w:w="2467" w:type="dxa"/>
                  <w:shd w:val="clear" w:color="auto" w:fill="auto"/>
                </w:tcPr>
                <w:p w14:paraId="0543D472" w14:textId="3033A759" w:rsidR="000F4FD4" w:rsidRPr="008A01EB" w:rsidRDefault="00716A46" w:rsidP="007673F3">
                  <w:pPr>
                    <w:rPr>
                      <w:rFonts w:asciiTheme="minorHAnsi" w:hAnsiTheme="minorHAnsi" w:cstheme="minorHAnsi"/>
                      <w:iCs/>
                      <w:lang w:val="el-GR"/>
                    </w:rPr>
                  </w:pPr>
                  <w:r>
                    <w:rPr>
                      <w:rFonts w:asciiTheme="minorHAnsi" w:hAnsiTheme="minorHAnsi" w:cstheme="minorHAnsi"/>
                      <w:iCs/>
                      <w:lang w:val="el-GR"/>
                    </w:rPr>
                    <w:t>Άσκηση πεδίου</w:t>
                  </w:r>
                </w:p>
              </w:tc>
              <w:tc>
                <w:tcPr>
                  <w:tcW w:w="2468" w:type="dxa"/>
                  <w:shd w:val="clear" w:color="auto" w:fill="auto"/>
                </w:tcPr>
                <w:p w14:paraId="1639D536" w14:textId="2C7C54DD" w:rsidR="000F4FD4" w:rsidRPr="008A01EB" w:rsidRDefault="00716A46" w:rsidP="0058402D">
                  <w:pPr>
                    <w:jc w:val="center"/>
                    <w:rPr>
                      <w:rFonts w:asciiTheme="minorHAnsi" w:hAnsiTheme="minorHAnsi" w:cstheme="minorHAnsi"/>
                      <w:lang w:val="el-GR"/>
                    </w:rPr>
                  </w:pPr>
                  <w:r>
                    <w:rPr>
                      <w:rFonts w:asciiTheme="minorHAnsi" w:hAnsiTheme="minorHAnsi" w:cstheme="minorHAnsi"/>
                      <w:lang w:val="el-GR"/>
                    </w:rPr>
                    <w:t>40</w:t>
                  </w:r>
                </w:p>
              </w:tc>
            </w:tr>
            <w:tr w:rsidR="000F4FD4" w:rsidRPr="00712309" w14:paraId="5531B2CC" w14:textId="77777777" w:rsidTr="008F48EF">
              <w:tc>
                <w:tcPr>
                  <w:tcW w:w="2467" w:type="dxa"/>
                  <w:shd w:val="clear" w:color="auto" w:fill="auto"/>
                </w:tcPr>
                <w:p w14:paraId="181EA9C1" w14:textId="64CD5479" w:rsidR="000F4FD4" w:rsidRPr="008A01EB" w:rsidRDefault="0058402D" w:rsidP="0058402D">
                  <w:pPr>
                    <w:rPr>
                      <w:rFonts w:asciiTheme="minorHAnsi" w:hAnsiTheme="minorHAnsi" w:cstheme="minorHAnsi"/>
                      <w:iCs/>
                      <w:lang w:val="el-GR"/>
                    </w:rPr>
                  </w:pPr>
                  <w:r w:rsidRPr="008A01EB">
                    <w:rPr>
                      <w:rFonts w:asciiTheme="minorHAnsi" w:hAnsiTheme="minorHAnsi" w:cstheme="minorHAnsi"/>
                      <w:iCs/>
                      <w:lang w:val="el-GR"/>
                    </w:rPr>
                    <w:t>Μελέτη &amp; ανάλυση βιβλιογραφίας</w:t>
                  </w:r>
                </w:p>
              </w:tc>
              <w:tc>
                <w:tcPr>
                  <w:tcW w:w="2468" w:type="dxa"/>
                  <w:shd w:val="clear" w:color="auto" w:fill="auto"/>
                </w:tcPr>
                <w:p w14:paraId="6B63228F" w14:textId="4FE2CB2A" w:rsidR="000F4FD4" w:rsidRPr="008A01EB" w:rsidRDefault="0058402D" w:rsidP="0058402D">
                  <w:pPr>
                    <w:jc w:val="center"/>
                    <w:rPr>
                      <w:rFonts w:asciiTheme="minorHAnsi" w:hAnsiTheme="minorHAnsi" w:cstheme="minorHAnsi"/>
                      <w:lang w:val="el-GR"/>
                    </w:rPr>
                  </w:pPr>
                  <w:r w:rsidRPr="008A01EB">
                    <w:rPr>
                      <w:rFonts w:asciiTheme="minorHAnsi" w:hAnsiTheme="minorHAnsi" w:cstheme="minorHAnsi"/>
                      <w:lang w:val="el-GR"/>
                    </w:rPr>
                    <w:t>1</w:t>
                  </w:r>
                  <w:r w:rsidR="00716A46">
                    <w:rPr>
                      <w:rFonts w:asciiTheme="minorHAnsi" w:hAnsiTheme="minorHAnsi" w:cstheme="minorHAnsi"/>
                      <w:lang w:val="el-GR"/>
                    </w:rPr>
                    <w:t>40</w:t>
                  </w:r>
                </w:p>
              </w:tc>
            </w:tr>
            <w:tr w:rsidR="000F4FD4" w:rsidRPr="00712309" w14:paraId="61412681" w14:textId="77777777" w:rsidTr="008F48EF">
              <w:tc>
                <w:tcPr>
                  <w:tcW w:w="2467" w:type="dxa"/>
                  <w:shd w:val="clear" w:color="auto" w:fill="auto"/>
                </w:tcPr>
                <w:p w14:paraId="6EA516D8" w14:textId="7296DB58" w:rsidR="000F4FD4" w:rsidRPr="008A01EB" w:rsidRDefault="000F4FD4" w:rsidP="007673F3">
                  <w:pPr>
                    <w:rPr>
                      <w:rFonts w:asciiTheme="minorHAnsi" w:hAnsiTheme="minorHAnsi" w:cstheme="minorHAnsi"/>
                      <w:iCs/>
                    </w:rPr>
                  </w:pPr>
                </w:p>
              </w:tc>
              <w:tc>
                <w:tcPr>
                  <w:tcW w:w="2468" w:type="dxa"/>
                  <w:shd w:val="clear" w:color="auto" w:fill="auto"/>
                </w:tcPr>
                <w:p w14:paraId="4E6A5B66" w14:textId="2CDB5B7A" w:rsidR="000F4FD4" w:rsidRPr="008A01EB" w:rsidRDefault="000F4FD4" w:rsidP="0058402D">
                  <w:pPr>
                    <w:jc w:val="center"/>
                    <w:rPr>
                      <w:rFonts w:asciiTheme="minorHAnsi" w:hAnsiTheme="minorHAnsi" w:cstheme="minorHAnsi"/>
                      <w:lang w:val="el-GR"/>
                    </w:rPr>
                  </w:pPr>
                </w:p>
              </w:tc>
            </w:tr>
            <w:tr w:rsidR="000F4FD4" w:rsidRPr="00712309" w14:paraId="11DD7E41" w14:textId="77777777" w:rsidTr="008F48EF">
              <w:tc>
                <w:tcPr>
                  <w:tcW w:w="2467" w:type="dxa"/>
                  <w:shd w:val="clear" w:color="auto" w:fill="auto"/>
                </w:tcPr>
                <w:p w14:paraId="1B6F0386" w14:textId="77777777" w:rsidR="000F4FD4" w:rsidRPr="00712309" w:rsidRDefault="000F4FD4" w:rsidP="007673F3">
                  <w:pPr>
                    <w:rPr>
                      <w:rFonts w:asciiTheme="minorHAnsi" w:hAnsiTheme="minorHAnsi" w:cstheme="minorHAnsi"/>
                      <w:iCs/>
                      <w:color w:val="002060"/>
                      <w:sz w:val="22"/>
                      <w:szCs w:val="22"/>
                      <w:lang w:val="el-GR"/>
                    </w:rPr>
                  </w:pPr>
                </w:p>
              </w:tc>
              <w:tc>
                <w:tcPr>
                  <w:tcW w:w="2468" w:type="dxa"/>
                  <w:shd w:val="clear" w:color="auto" w:fill="auto"/>
                </w:tcPr>
                <w:p w14:paraId="0CE6EB4C" w14:textId="77777777" w:rsidR="000F4FD4" w:rsidRPr="00712309" w:rsidRDefault="000F4FD4" w:rsidP="007673F3">
                  <w:pPr>
                    <w:jc w:val="center"/>
                    <w:rPr>
                      <w:rFonts w:asciiTheme="minorHAnsi" w:hAnsiTheme="minorHAnsi" w:cstheme="minorHAnsi"/>
                      <w:color w:val="002060"/>
                      <w:sz w:val="20"/>
                      <w:szCs w:val="20"/>
                      <w:lang w:val="el-GR"/>
                    </w:rPr>
                  </w:pPr>
                </w:p>
              </w:tc>
            </w:tr>
            <w:tr w:rsidR="000F4FD4" w:rsidRPr="00712309" w14:paraId="7761E047" w14:textId="77777777" w:rsidTr="008F48EF">
              <w:tc>
                <w:tcPr>
                  <w:tcW w:w="2467" w:type="dxa"/>
                  <w:shd w:val="clear" w:color="auto" w:fill="auto"/>
                </w:tcPr>
                <w:p w14:paraId="79414D90" w14:textId="77777777" w:rsidR="000F4FD4" w:rsidRPr="00712309" w:rsidRDefault="000F4FD4" w:rsidP="007673F3">
                  <w:pPr>
                    <w:rPr>
                      <w:rFonts w:asciiTheme="minorHAnsi" w:hAnsiTheme="minorHAnsi" w:cstheme="minorHAnsi"/>
                      <w:iCs/>
                      <w:color w:val="002060"/>
                      <w:sz w:val="22"/>
                      <w:szCs w:val="22"/>
                    </w:rPr>
                  </w:pPr>
                </w:p>
              </w:tc>
              <w:tc>
                <w:tcPr>
                  <w:tcW w:w="2468" w:type="dxa"/>
                  <w:shd w:val="clear" w:color="auto" w:fill="auto"/>
                </w:tcPr>
                <w:p w14:paraId="5949983A" w14:textId="77777777" w:rsidR="000F4FD4" w:rsidRPr="00712309" w:rsidRDefault="000F4FD4" w:rsidP="007673F3">
                  <w:pPr>
                    <w:rPr>
                      <w:rFonts w:asciiTheme="minorHAnsi" w:hAnsiTheme="minorHAnsi" w:cstheme="minorHAnsi"/>
                      <w:i/>
                      <w:color w:val="002060"/>
                      <w:sz w:val="16"/>
                      <w:szCs w:val="16"/>
                      <w:lang w:val="el-GR"/>
                    </w:rPr>
                  </w:pPr>
                </w:p>
              </w:tc>
            </w:tr>
            <w:tr w:rsidR="000F4FD4" w:rsidRPr="00712309" w14:paraId="2A47A161" w14:textId="77777777" w:rsidTr="008F48EF">
              <w:tc>
                <w:tcPr>
                  <w:tcW w:w="2467" w:type="dxa"/>
                  <w:shd w:val="clear" w:color="auto" w:fill="auto"/>
                </w:tcPr>
                <w:p w14:paraId="00E603A0" w14:textId="77777777" w:rsidR="000F4FD4" w:rsidRPr="00712309" w:rsidRDefault="000F4FD4" w:rsidP="007673F3">
                  <w:pPr>
                    <w:rPr>
                      <w:rFonts w:asciiTheme="minorHAnsi" w:hAnsiTheme="minorHAnsi" w:cstheme="minorHAnsi"/>
                      <w:iCs/>
                      <w:color w:val="002060"/>
                      <w:sz w:val="22"/>
                      <w:szCs w:val="22"/>
                    </w:rPr>
                  </w:pPr>
                </w:p>
              </w:tc>
              <w:tc>
                <w:tcPr>
                  <w:tcW w:w="2468" w:type="dxa"/>
                  <w:shd w:val="clear" w:color="auto" w:fill="auto"/>
                </w:tcPr>
                <w:p w14:paraId="1325C01C" w14:textId="77777777" w:rsidR="000F4FD4" w:rsidRPr="00712309" w:rsidRDefault="000F4FD4" w:rsidP="007673F3">
                  <w:pPr>
                    <w:rPr>
                      <w:rFonts w:asciiTheme="minorHAnsi" w:hAnsiTheme="minorHAnsi" w:cstheme="minorHAnsi"/>
                      <w:i/>
                      <w:color w:val="002060"/>
                      <w:sz w:val="16"/>
                      <w:szCs w:val="16"/>
                      <w:lang w:val="el-GR"/>
                    </w:rPr>
                  </w:pPr>
                </w:p>
              </w:tc>
            </w:tr>
            <w:tr w:rsidR="000F4FD4" w:rsidRPr="00712309" w14:paraId="5609CA80" w14:textId="77777777" w:rsidTr="008F48EF">
              <w:tc>
                <w:tcPr>
                  <w:tcW w:w="2467" w:type="dxa"/>
                  <w:shd w:val="clear" w:color="auto" w:fill="auto"/>
                </w:tcPr>
                <w:p w14:paraId="1906D5DA" w14:textId="77777777" w:rsidR="000F4FD4" w:rsidRPr="00712309" w:rsidRDefault="000F4FD4" w:rsidP="007673F3">
                  <w:pPr>
                    <w:rPr>
                      <w:rFonts w:asciiTheme="minorHAnsi" w:hAnsiTheme="minorHAnsi" w:cstheme="minorHAnsi"/>
                      <w:iCs/>
                      <w:color w:val="002060"/>
                      <w:sz w:val="22"/>
                      <w:szCs w:val="22"/>
                    </w:rPr>
                  </w:pPr>
                </w:p>
              </w:tc>
              <w:tc>
                <w:tcPr>
                  <w:tcW w:w="2468" w:type="dxa"/>
                  <w:shd w:val="clear" w:color="auto" w:fill="auto"/>
                </w:tcPr>
                <w:p w14:paraId="3646D297" w14:textId="77777777" w:rsidR="000F4FD4" w:rsidRPr="00712309" w:rsidRDefault="000F4FD4" w:rsidP="007673F3">
                  <w:pPr>
                    <w:rPr>
                      <w:rFonts w:asciiTheme="minorHAnsi" w:hAnsiTheme="minorHAnsi" w:cstheme="minorHAnsi"/>
                      <w:i/>
                      <w:color w:val="002060"/>
                      <w:sz w:val="16"/>
                      <w:szCs w:val="16"/>
                      <w:lang w:val="el-GR"/>
                    </w:rPr>
                  </w:pPr>
                </w:p>
              </w:tc>
            </w:tr>
            <w:tr w:rsidR="000F4FD4" w:rsidRPr="00712309" w14:paraId="137C9FBD" w14:textId="77777777" w:rsidTr="008F48EF">
              <w:tc>
                <w:tcPr>
                  <w:tcW w:w="2467" w:type="dxa"/>
                  <w:shd w:val="clear" w:color="auto" w:fill="auto"/>
                </w:tcPr>
                <w:p w14:paraId="50AA785A" w14:textId="77777777" w:rsidR="000F4FD4" w:rsidRPr="00712309" w:rsidRDefault="000F4FD4" w:rsidP="007673F3">
                  <w:pPr>
                    <w:rPr>
                      <w:rFonts w:asciiTheme="minorHAnsi" w:hAnsiTheme="minorHAnsi" w:cstheme="minorHAnsi"/>
                      <w:iCs/>
                      <w:color w:val="002060"/>
                      <w:sz w:val="22"/>
                      <w:szCs w:val="22"/>
                      <w:lang w:val="el-GR"/>
                    </w:rPr>
                  </w:pPr>
                </w:p>
              </w:tc>
              <w:tc>
                <w:tcPr>
                  <w:tcW w:w="2468" w:type="dxa"/>
                  <w:shd w:val="clear" w:color="auto" w:fill="auto"/>
                </w:tcPr>
                <w:p w14:paraId="36D7E518" w14:textId="77777777" w:rsidR="000F4FD4" w:rsidRPr="00712309" w:rsidRDefault="000F4FD4" w:rsidP="007673F3">
                  <w:pPr>
                    <w:jc w:val="center"/>
                    <w:rPr>
                      <w:rFonts w:asciiTheme="minorHAnsi" w:hAnsiTheme="minorHAnsi" w:cstheme="minorHAnsi"/>
                      <w:color w:val="002060"/>
                      <w:sz w:val="20"/>
                      <w:szCs w:val="20"/>
                      <w:lang w:val="el-GR"/>
                    </w:rPr>
                  </w:pPr>
                </w:p>
              </w:tc>
            </w:tr>
            <w:tr w:rsidR="000F4FD4" w:rsidRPr="00712309" w14:paraId="720D2B0D" w14:textId="77777777" w:rsidTr="00D76549">
              <w:tc>
                <w:tcPr>
                  <w:tcW w:w="2467" w:type="dxa"/>
                  <w:shd w:val="clear" w:color="auto" w:fill="FFFFFF" w:themeFill="background1"/>
                </w:tcPr>
                <w:p w14:paraId="2F08DD38" w14:textId="77777777" w:rsidR="000F4FD4" w:rsidRPr="00712309" w:rsidRDefault="000F4FD4" w:rsidP="007673F3">
                  <w:pPr>
                    <w:rPr>
                      <w:rFonts w:asciiTheme="minorHAnsi" w:hAnsiTheme="minorHAnsi" w:cstheme="minorHAnsi"/>
                      <w:iCs/>
                      <w:sz w:val="22"/>
                      <w:szCs w:val="22"/>
                      <w:lang w:val="el-GR"/>
                    </w:rPr>
                  </w:pPr>
                  <w:r w:rsidRPr="00712309">
                    <w:rPr>
                      <w:rFonts w:asciiTheme="minorHAnsi" w:hAnsiTheme="minorHAnsi" w:cstheme="minorHAnsi"/>
                      <w:iCs/>
                      <w:sz w:val="22"/>
                      <w:szCs w:val="22"/>
                      <w:lang w:val="el-GR"/>
                    </w:rPr>
                    <w:t>Σύνολο</w:t>
                  </w:r>
                  <w:r w:rsidRPr="00712309">
                    <w:rPr>
                      <w:rFonts w:asciiTheme="minorHAnsi" w:hAnsiTheme="minorHAnsi" w:cstheme="minorHAnsi"/>
                      <w:iCs/>
                      <w:sz w:val="22"/>
                      <w:szCs w:val="22"/>
                    </w:rPr>
                    <w:t xml:space="preserve"> </w:t>
                  </w:r>
                  <w:r w:rsidRPr="00712309">
                    <w:rPr>
                      <w:rFonts w:asciiTheme="minorHAnsi" w:hAnsiTheme="minorHAnsi" w:cstheme="minorHAnsi"/>
                      <w:iCs/>
                      <w:sz w:val="22"/>
                      <w:szCs w:val="22"/>
                      <w:lang w:val="el-GR"/>
                    </w:rPr>
                    <w:t>Μαθήματος</w:t>
                  </w:r>
                  <w:r w:rsidRPr="00712309">
                    <w:rPr>
                      <w:rFonts w:asciiTheme="minorHAnsi" w:hAnsiTheme="minorHAnsi" w:cstheme="minorHAnsi"/>
                      <w:iCs/>
                      <w:sz w:val="22"/>
                      <w:szCs w:val="22"/>
                    </w:rPr>
                    <w:t xml:space="preserve"> </w:t>
                  </w:r>
                </w:p>
              </w:tc>
              <w:tc>
                <w:tcPr>
                  <w:tcW w:w="2468" w:type="dxa"/>
                  <w:shd w:val="clear" w:color="auto" w:fill="FBD4B4" w:themeFill="accent6" w:themeFillTint="66"/>
                  <w:vAlign w:val="center"/>
                </w:tcPr>
                <w:p w14:paraId="021B72BB" w14:textId="21EF198E" w:rsidR="000F4FD4" w:rsidRPr="0058402D" w:rsidRDefault="0058402D" w:rsidP="007673F3">
                  <w:pPr>
                    <w:jc w:val="center"/>
                    <w:rPr>
                      <w:rFonts w:asciiTheme="minorHAnsi" w:hAnsiTheme="minorHAnsi" w:cstheme="minorHAnsi"/>
                      <w:b/>
                      <w:i/>
                      <w:sz w:val="20"/>
                      <w:szCs w:val="20"/>
                      <w:lang w:val="el-GR"/>
                    </w:rPr>
                  </w:pPr>
                  <w:r w:rsidRPr="00716A46">
                    <w:rPr>
                      <w:rFonts w:asciiTheme="minorHAnsi" w:hAnsiTheme="minorHAnsi" w:cstheme="minorHAnsi"/>
                      <w:b/>
                      <w:i/>
                      <w:sz w:val="20"/>
                      <w:szCs w:val="20"/>
                      <w:lang w:val="el-GR"/>
                    </w:rPr>
                    <w:t>21</w:t>
                  </w:r>
                  <w:r w:rsidR="00716A46" w:rsidRPr="00716A46">
                    <w:rPr>
                      <w:rFonts w:asciiTheme="minorHAnsi" w:hAnsiTheme="minorHAnsi" w:cstheme="minorHAnsi"/>
                      <w:b/>
                      <w:i/>
                      <w:sz w:val="20"/>
                      <w:szCs w:val="20"/>
                      <w:lang w:val="el-GR"/>
                    </w:rPr>
                    <w:t>6</w:t>
                  </w:r>
                </w:p>
              </w:tc>
            </w:tr>
          </w:tbl>
          <w:p w14:paraId="7E3977A0" w14:textId="77777777" w:rsidR="000F4FD4" w:rsidRPr="00712309" w:rsidRDefault="000F4FD4" w:rsidP="007673F3">
            <w:pPr>
              <w:rPr>
                <w:rFonts w:asciiTheme="minorHAnsi" w:hAnsiTheme="minorHAnsi" w:cstheme="minorHAnsi"/>
              </w:rPr>
            </w:pPr>
          </w:p>
        </w:tc>
      </w:tr>
      <w:tr w:rsidR="000F4FD4" w:rsidRPr="00860552" w14:paraId="24B7618D" w14:textId="77777777" w:rsidTr="007673F3">
        <w:tc>
          <w:tcPr>
            <w:tcW w:w="3306" w:type="dxa"/>
          </w:tcPr>
          <w:p w14:paraId="43814193"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lastRenderedPageBreak/>
              <w:t xml:space="preserve">ΑΞΙΟΛΟΓΗΣΗ ΦΟΙΤΗΤΩΝ </w:t>
            </w:r>
          </w:p>
          <w:p w14:paraId="50BD8C54"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Περιγραφή της διαδικασίας αξιολόγησης</w:t>
            </w:r>
          </w:p>
          <w:p w14:paraId="12BD49E3" w14:textId="77777777" w:rsidR="000F4FD4" w:rsidRPr="00712309" w:rsidRDefault="000F4FD4" w:rsidP="007673F3">
            <w:pPr>
              <w:jc w:val="both"/>
              <w:rPr>
                <w:rFonts w:asciiTheme="minorHAnsi" w:hAnsiTheme="minorHAnsi" w:cstheme="minorHAnsi"/>
                <w:i/>
                <w:sz w:val="16"/>
                <w:szCs w:val="16"/>
                <w:lang w:val="el-GR"/>
              </w:rPr>
            </w:pPr>
          </w:p>
          <w:p w14:paraId="02C83501"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A608EE" w14:textId="77777777" w:rsidR="000F4FD4" w:rsidRPr="00712309" w:rsidRDefault="000F4FD4" w:rsidP="007673F3">
            <w:pPr>
              <w:jc w:val="both"/>
              <w:rPr>
                <w:rFonts w:asciiTheme="minorHAnsi" w:hAnsiTheme="minorHAnsi" w:cstheme="minorHAnsi"/>
                <w:i/>
                <w:sz w:val="16"/>
                <w:szCs w:val="16"/>
                <w:lang w:val="el-GR"/>
              </w:rPr>
            </w:pPr>
          </w:p>
          <w:p w14:paraId="5DB17AB0" w14:textId="77777777" w:rsidR="000F4FD4" w:rsidRPr="00712309" w:rsidRDefault="001A1C52"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Αναφέρονται </w:t>
            </w:r>
            <w:r w:rsidR="000F4FD4" w:rsidRPr="00712309">
              <w:rPr>
                <w:rFonts w:asciiTheme="minorHAnsi" w:hAnsiTheme="minorHAnsi" w:cstheme="minorHAnsi"/>
                <w:i/>
                <w:sz w:val="16"/>
                <w:szCs w:val="16"/>
                <w:lang w:val="el-GR"/>
              </w:rPr>
              <w:t xml:space="preserve">ρητά προσδιορισμένα κριτήρια αξιολόγησης και εάν και που είναι </w:t>
            </w:r>
            <w:proofErr w:type="spellStart"/>
            <w:r w:rsidR="000F4FD4" w:rsidRPr="00712309">
              <w:rPr>
                <w:rFonts w:asciiTheme="minorHAnsi" w:hAnsiTheme="minorHAnsi" w:cstheme="minorHAnsi"/>
                <w:i/>
                <w:sz w:val="16"/>
                <w:szCs w:val="16"/>
                <w:lang w:val="el-GR"/>
              </w:rPr>
              <w:t>προσβάσιμα</w:t>
            </w:r>
            <w:proofErr w:type="spellEnd"/>
            <w:r w:rsidR="000F4FD4" w:rsidRPr="00712309">
              <w:rPr>
                <w:rFonts w:asciiTheme="minorHAnsi" w:hAnsiTheme="minorHAnsi" w:cstheme="minorHAnsi"/>
                <w:i/>
                <w:sz w:val="16"/>
                <w:szCs w:val="16"/>
                <w:lang w:val="el-GR"/>
              </w:rPr>
              <w:t xml:space="preserve"> από τους φοιτητές.</w:t>
            </w:r>
          </w:p>
        </w:tc>
        <w:tc>
          <w:tcPr>
            <w:tcW w:w="5166" w:type="dxa"/>
            <w:tcBorders>
              <w:bottom w:val="single" w:sz="4" w:space="0" w:color="auto"/>
            </w:tcBorders>
          </w:tcPr>
          <w:p w14:paraId="62E04598" w14:textId="097465FE" w:rsidR="00BC02D4" w:rsidRDefault="00AA0B54" w:rsidP="008A01EB">
            <w:pPr>
              <w:tabs>
                <w:tab w:val="left" w:pos="360"/>
              </w:tabs>
              <w:jc w:val="both"/>
              <w:rPr>
                <w:rFonts w:asciiTheme="minorHAnsi" w:hAnsiTheme="minorHAnsi" w:cstheme="minorHAnsi"/>
                <w:lang w:val="el-GR"/>
              </w:rPr>
            </w:pPr>
            <w:r w:rsidRPr="00AA0B54">
              <w:rPr>
                <w:rFonts w:asciiTheme="minorHAnsi" w:hAnsiTheme="minorHAnsi" w:cstheme="minorHAnsi"/>
                <w:lang w:val="el-GR"/>
              </w:rPr>
              <w:t>Η αξιολόγηση των φοιτητών/τριών θα γίνει με εξετάσεις στο τέλος του μαθήματος. Η ύλη του μαθήματος θα περιλαμβάνει άρθρα-κεφάλαια (ελληνικά και ξένα) τα οποία θα αναρτηθούν στο e-</w:t>
            </w:r>
            <w:proofErr w:type="spellStart"/>
            <w:r w:rsidRPr="00AA0B54">
              <w:rPr>
                <w:rFonts w:asciiTheme="minorHAnsi" w:hAnsiTheme="minorHAnsi" w:cstheme="minorHAnsi"/>
                <w:lang w:val="el-GR"/>
              </w:rPr>
              <w:t>class</w:t>
            </w:r>
            <w:proofErr w:type="spellEnd"/>
            <w:r w:rsidRPr="00AA0B54">
              <w:rPr>
                <w:rFonts w:asciiTheme="minorHAnsi" w:hAnsiTheme="minorHAnsi" w:cstheme="minorHAnsi"/>
                <w:lang w:val="el-GR"/>
              </w:rPr>
              <w:t>.</w:t>
            </w:r>
          </w:p>
          <w:p w14:paraId="3EEC4734" w14:textId="77777777" w:rsidR="00AA0B54" w:rsidRDefault="00AA0B54" w:rsidP="008A01EB">
            <w:pPr>
              <w:tabs>
                <w:tab w:val="left" w:pos="360"/>
              </w:tabs>
              <w:jc w:val="both"/>
              <w:rPr>
                <w:rFonts w:asciiTheme="minorHAnsi" w:hAnsiTheme="minorHAnsi" w:cstheme="minorHAnsi"/>
                <w:lang w:val="el-GR"/>
              </w:rPr>
            </w:pPr>
          </w:p>
          <w:p w14:paraId="3B74FD2C" w14:textId="74F396E4" w:rsidR="000F4FD4" w:rsidRPr="00712309" w:rsidRDefault="00BC02D4" w:rsidP="008A01EB">
            <w:pPr>
              <w:tabs>
                <w:tab w:val="left" w:pos="360"/>
              </w:tabs>
              <w:jc w:val="both"/>
              <w:rPr>
                <w:rFonts w:asciiTheme="minorHAnsi" w:hAnsiTheme="minorHAnsi" w:cstheme="minorHAnsi"/>
                <w:lang w:val="el-GR"/>
              </w:rPr>
            </w:pPr>
            <w:r>
              <w:rPr>
                <w:rFonts w:asciiTheme="minorHAnsi" w:hAnsiTheme="minorHAnsi" w:cstheme="minorHAnsi"/>
                <w:lang w:val="el-GR"/>
              </w:rPr>
              <w:t>Τα κριτήρια αξιολόγησης είναι ρητά προσδιορισμένα από την αρχή του εξαμήνου και γνωστοποιούνται στους /στις φοιτητές/</w:t>
            </w:r>
            <w:proofErr w:type="spellStart"/>
            <w:r>
              <w:rPr>
                <w:rFonts w:asciiTheme="minorHAnsi" w:hAnsiTheme="minorHAnsi" w:cstheme="minorHAnsi"/>
                <w:lang w:val="el-GR"/>
              </w:rPr>
              <w:t>ήτριες</w:t>
            </w:r>
            <w:proofErr w:type="spellEnd"/>
            <w:r>
              <w:rPr>
                <w:rFonts w:asciiTheme="minorHAnsi" w:hAnsiTheme="minorHAnsi" w:cstheme="minorHAnsi"/>
                <w:lang w:val="el-GR"/>
              </w:rPr>
              <w:t xml:space="preserve"> </w:t>
            </w:r>
            <w:r w:rsidR="00D30489">
              <w:rPr>
                <w:rFonts w:asciiTheme="minorHAnsi" w:hAnsiTheme="minorHAnsi" w:cstheme="minorHAnsi"/>
                <w:lang w:val="el-GR"/>
              </w:rPr>
              <w:t xml:space="preserve">τόσο στην εναρκτήρια συνάντηση, όσο και </w:t>
            </w:r>
            <w:r>
              <w:rPr>
                <w:rFonts w:asciiTheme="minorHAnsi" w:hAnsiTheme="minorHAnsi" w:cstheme="minorHAnsi"/>
                <w:lang w:val="el-GR"/>
              </w:rPr>
              <w:t xml:space="preserve">μέσω του περιγράμματος του μαθήματος το οποίο αναρτάται </w:t>
            </w:r>
            <w:r w:rsidR="00A7490C">
              <w:rPr>
                <w:rFonts w:asciiTheme="minorHAnsi" w:hAnsiTheme="minorHAnsi" w:cstheme="minorHAnsi"/>
                <w:lang w:val="el-GR"/>
              </w:rPr>
              <w:t xml:space="preserve">στο </w:t>
            </w:r>
            <w:proofErr w:type="spellStart"/>
            <w:r w:rsidR="00A7490C">
              <w:rPr>
                <w:rFonts w:asciiTheme="minorHAnsi" w:hAnsiTheme="minorHAnsi" w:cstheme="minorHAnsi"/>
                <w:lang w:val="el-GR"/>
              </w:rPr>
              <w:t>στο</w:t>
            </w:r>
            <w:proofErr w:type="spellEnd"/>
            <w:r w:rsidR="00A7490C">
              <w:rPr>
                <w:rFonts w:asciiTheme="minorHAnsi" w:hAnsiTheme="minorHAnsi" w:cstheme="minorHAnsi"/>
                <w:lang w:val="el-GR"/>
              </w:rPr>
              <w:t xml:space="preserve"> </w:t>
            </w:r>
            <w:r w:rsidR="00A7490C">
              <w:rPr>
                <w:rFonts w:asciiTheme="minorHAnsi" w:hAnsiTheme="minorHAnsi" w:cstheme="minorHAnsi"/>
              </w:rPr>
              <w:t>e</w:t>
            </w:r>
            <w:r w:rsidR="00A7490C" w:rsidRPr="00A7490C">
              <w:rPr>
                <w:rFonts w:asciiTheme="minorHAnsi" w:hAnsiTheme="minorHAnsi" w:cstheme="minorHAnsi"/>
                <w:lang w:val="el-GR"/>
              </w:rPr>
              <w:t>-</w:t>
            </w:r>
            <w:r w:rsidR="00A7490C">
              <w:rPr>
                <w:rFonts w:asciiTheme="minorHAnsi" w:hAnsiTheme="minorHAnsi" w:cstheme="minorHAnsi"/>
              </w:rPr>
              <w:t>class</w:t>
            </w:r>
            <w:r w:rsidR="00A7490C" w:rsidRPr="00A7490C">
              <w:rPr>
                <w:rFonts w:asciiTheme="minorHAnsi" w:hAnsiTheme="minorHAnsi" w:cstheme="minorHAnsi"/>
                <w:lang w:val="el-GR"/>
              </w:rPr>
              <w:t xml:space="preserve">, </w:t>
            </w:r>
            <w:r>
              <w:rPr>
                <w:rFonts w:asciiTheme="minorHAnsi" w:hAnsiTheme="minorHAnsi" w:cstheme="minorHAnsi"/>
                <w:lang w:val="el-GR"/>
              </w:rPr>
              <w:t>στην ιστοσελίδα του Π.Μ.Σ. και επιπλέον αποστέλλεται στην προσωπική ηλεκτρονική διεύθυνση (</w:t>
            </w:r>
            <w:r>
              <w:rPr>
                <w:rFonts w:asciiTheme="minorHAnsi" w:hAnsiTheme="minorHAnsi" w:cstheme="minorHAnsi"/>
              </w:rPr>
              <w:t>e</w:t>
            </w:r>
            <w:r w:rsidRPr="00BC02D4">
              <w:rPr>
                <w:rFonts w:asciiTheme="minorHAnsi" w:hAnsiTheme="minorHAnsi" w:cstheme="minorHAnsi"/>
                <w:lang w:val="el-GR"/>
              </w:rPr>
              <w:t>-</w:t>
            </w:r>
            <w:r>
              <w:rPr>
                <w:rFonts w:asciiTheme="minorHAnsi" w:hAnsiTheme="minorHAnsi" w:cstheme="minorHAnsi"/>
              </w:rPr>
              <w:t>mail</w:t>
            </w:r>
            <w:r w:rsidRPr="00BC02D4">
              <w:rPr>
                <w:rFonts w:asciiTheme="minorHAnsi" w:hAnsiTheme="minorHAnsi" w:cstheme="minorHAnsi"/>
                <w:lang w:val="el-GR"/>
              </w:rPr>
              <w:t xml:space="preserve">) </w:t>
            </w:r>
            <w:r>
              <w:rPr>
                <w:rFonts w:asciiTheme="minorHAnsi" w:hAnsiTheme="minorHAnsi" w:cstheme="minorHAnsi"/>
                <w:lang w:val="el-GR"/>
              </w:rPr>
              <w:t>κάθε φοιτητή/</w:t>
            </w:r>
            <w:proofErr w:type="spellStart"/>
            <w:r>
              <w:rPr>
                <w:rFonts w:asciiTheme="minorHAnsi" w:hAnsiTheme="minorHAnsi" w:cstheme="minorHAnsi"/>
                <w:lang w:val="el-GR"/>
              </w:rPr>
              <w:t>τριας</w:t>
            </w:r>
            <w:proofErr w:type="spellEnd"/>
            <w:r w:rsidR="00A57DC9">
              <w:rPr>
                <w:rFonts w:asciiTheme="minorHAnsi" w:hAnsiTheme="minorHAnsi" w:cstheme="minorHAnsi"/>
                <w:lang w:val="el-GR"/>
              </w:rPr>
              <w:t>.</w:t>
            </w:r>
          </w:p>
          <w:p w14:paraId="12215B47" w14:textId="77777777" w:rsidR="000F4FD4" w:rsidRPr="00712309" w:rsidRDefault="000F4FD4" w:rsidP="007673F3">
            <w:pPr>
              <w:rPr>
                <w:rFonts w:asciiTheme="minorHAnsi" w:hAnsiTheme="minorHAnsi" w:cstheme="minorHAnsi"/>
                <w:lang w:val="el-GR"/>
              </w:rPr>
            </w:pPr>
          </w:p>
        </w:tc>
      </w:tr>
    </w:tbl>
    <w:p w14:paraId="2A261EE3" w14:textId="03F37C1C" w:rsidR="000F4FD4" w:rsidRPr="00712309" w:rsidRDefault="000127F0" w:rsidP="000127F0">
      <w:pPr>
        <w:widowControl w:val="0"/>
        <w:autoSpaceDE w:val="0"/>
        <w:autoSpaceDN w:val="0"/>
        <w:adjustRightInd w:val="0"/>
        <w:spacing w:before="240" w:after="20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lang w:val="el-GR"/>
        </w:rPr>
        <w:t xml:space="preserve">(5 )  </w:t>
      </w:r>
      <w:r w:rsidR="000F4FD4" w:rsidRPr="00712309">
        <w:rPr>
          <w:rFonts w:asciiTheme="minorHAnsi" w:hAnsiTheme="minorHAnsi" w:cstheme="minorHAnsi"/>
          <w:b/>
          <w:color w:val="000000"/>
          <w:sz w:val="22"/>
          <w:szCs w:val="22"/>
          <w:lang w:val="el-GR"/>
        </w:rPr>
        <w:t>ΣΥΝΙΣΤΩΜΕΝΗ</w:t>
      </w:r>
      <w:r w:rsidR="000F4FD4" w:rsidRPr="00712309">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12309" w14:paraId="2C2F4DE9" w14:textId="77777777" w:rsidTr="007673F3">
        <w:tc>
          <w:tcPr>
            <w:tcW w:w="8472" w:type="dxa"/>
          </w:tcPr>
          <w:p w14:paraId="33F1234E" w14:textId="77777777" w:rsidR="00AA0B54" w:rsidRPr="00AA0B54" w:rsidRDefault="00AA0B54" w:rsidP="00AA0B54">
            <w:pPr>
              <w:tabs>
                <w:tab w:val="left" w:pos="360"/>
              </w:tabs>
              <w:ind w:firstLine="426"/>
              <w:jc w:val="both"/>
              <w:rPr>
                <w:rFonts w:ascii="Cambria" w:hAnsi="Cambria"/>
                <w:b/>
                <w:lang w:val="el-GR" w:eastAsia="el-GR"/>
              </w:rPr>
            </w:pPr>
            <w:r w:rsidRPr="00AA0B54">
              <w:rPr>
                <w:color w:val="222222"/>
                <w:shd w:val="clear" w:color="auto" w:fill="FFFFFF"/>
                <w:lang w:eastAsia="el-GR"/>
              </w:rPr>
              <w:t xml:space="preserve">Albrecht, G.L., </w:t>
            </w:r>
            <w:proofErr w:type="spellStart"/>
            <w:r w:rsidRPr="00AA0B54">
              <w:rPr>
                <w:color w:val="222222"/>
                <w:shd w:val="clear" w:color="auto" w:fill="FFFFFF"/>
                <w:lang w:eastAsia="el-GR"/>
              </w:rPr>
              <w:t>Seelman</w:t>
            </w:r>
            <w:proofErr w:type="spellEnd"/>
            <w:r w:rsidRPr="00AA0B54">
              <w:rPr>
                <w:color w:val="222222"/>
                <w:shd w:val="clear" w:color="auto" w:fill="FFFFFF"/>
                <w:lang w:eastAsia="el-GR"/>
              </w:rPr>
              <w:t xml:space="preserve">, K.D. and Bury, M. (2019). </w:t>
            </w:r>
            <w:r w:rsidRPr="00AA0B54">
              <w:rPr>
                <w:color w:val="222222"/>
                <w:shd w:val="clear" w:color="auto" w:fill="FFFFFF"/>
                <w:lang w:val="el-GR" w:eastAsia="el-GR"/>
              </w:rPr>
              <w:t>[</w:t>
            </w:r>
            <w:proofErr w:type="spellStart"/>
            <w:r w:rsidRPr="00AA0B54">
              <w:rPr>
                <w:color w:val="222222"/>
                <w:shd w:val="clear" w:color="auto" w:fill="FFFFFF"/>
                <w:lang w:val="el-GR" w:eastAsia="el-GR"/>
              </w:rPr>
              <w:t>Επ</w:t>
            </w:r>
            <w:proofErr w:type="spellEnd"/>
            <w:r w:rsidRPr="00AA0B54">
              <w:rPr>
                <w:color w:val="222222"/>
                <w:shd w:val="clear" w:color="auto" w:fill="FFFFFF"/>
                <w:lang w:val="el-GR" w:eastAsia="el-GR"/>
              </w:rPr>
              <w:t xml:space="preserve">. </w:t>
            </w:r>
            <w:proofErr w:type="spellStart"/>
            <w:r w:rsidRPr="00AA0B54">
              <w:rPr>
                <w:color w:val="222222"/>
                <w:shd w:val="clear" w:color="auto" w:fill="FFFFFF"/>
                <w:lang w:val="el-GR" w:eastAsia="el-GR"/>
              </w:rPr>
              <w:t>Επιμ</w:t>
            </w:r>
            <w:proofErr w:type="spellEnd"/>
            <w:r w:rsidRPr="00AA0B54">
              <w:rPr>
                <w:color w:val="222222"/>
                <w:shd w:val="clear" w:color="auto" w:fill="FFFFFF"/>
                <w:lang w:val="el-GR" w:eastAsia="el-GR"/>
              </w:rPr>
              <w:t xml:space="preserve">. </w:t>
            </w:r>
            <w:proofErr w:type="spellStart"/>
            <w:r w:rsidRPr="00AA0B54">
              <w:rPr>
                <w:color w:val="222222"/>
                <w:shd w:val="clear" w:color="auto" w:fill="FFFFFF"/>
                <w:lang w:val="el-GR" w:eastAsia="el-GR"/>
              </w:rPr>
              <w:t>Ζώνιου</w:t>
            </w:r>
            <w:proofErr w:type="spellEnd"/>
            <w:r w:rsidRPr="00AA0B54">
              <w:rPr>
                <w:color w:val="222222"/>
                <w:shd w:val="clear" w:color="auto" w:fill="FFFFFF"/>
                <w:lang w:val="el-GR" w:eastAsia="el-GR"/>
              </w:rPr>
              <w:t xml:space="preserve">-Σιδέρη Α. &amp; </w:t>
            </w:r>
            <w:proofErr w:type="spellStart"/>
            <w:r w:rsidRPr="00AA0B54">
              <w:rPr>
                <w:color w:val="222222"/>
                <w:shd w:val="clear" w:color="auto" w:fill="FFFFFF"/>
                <w:lang w:val="el-GR" w:eastAsia="el-GR"/>
              </w:rPr>
              <w:t>Ντεροπούλου</w:t>
            </w:r>
            <w:proofErr w:type="spellEnd"/>
            <w:r w:rsidRPr="00AA0B54">
              <w:rPr>
                <w:color w:val="222222"/>
                <w:shd w:val="clear" w:color="auto" w:fill="FFFFFF"/>
                <w:lang w:val="el-GR" w:eastAsia="el-GR"/>
              </w:rPr>
              <w:t>-</w:t>
            </w:r>
            <w:proofErr w:type="spellStart"/>
            <w:r w:rsidRPr="00AA0B54">
              <w:rPr>
                <w:color w:val="222222"/>
                <w:shd w:val="clear" w:color="auto" w:fill="FFFFFF"/>
                <w:lang w:val="el-GR" w:eastAsia="el-GR"/>
              </w:rPr>
              <w:t>Ντέρου</w:t>
            </w:r>
            <w:proofErr w:type="spellEnd"/>
            <w:r w:rsidRPr="00AA0B54">
              <w:rPr>
                <w:color w:val="222222"/>
                <w:shd w:val="clear" w:color="auto" w:fill="FFFFFF"/>
                <w:lang w:val="el-GR" w:eastAsia="el-GR"/>
              </w:rPr>
              <w:t xml:space="preserve">, Ευ.]  </w:t>
            </w:r>
            <w:r w:rsidRPr="00AA0B54">
              <w:rPr>
                <w:i/>
                <w:color w:val="222222"/>
                <w:shd w:val="clear" w:color="auto" w:fill="FFFFFF"/>
                <w:lang w:val="el-GR" w:eastAsia="el-GR"/>
              </w:rPr>
              <w:t xml:space="preserve">Εγχειρίδιο Σπουδών στην Αναπηρία. Σύγχρονες </w:t>
            </w:r>
            <w:proofErr w:type="spellStart"/>
            <w:r w:rsidRPr="00AA0B54">
              <w:rPr>
                <w:i/>
                <w:color w:val="222222"/>
                <w:shd w:val="clear" w:color="auto" w:fill="FFFFFF"/>
                <w:lang w:val="el-GR" w:eastAsia="el-GR"/>
              </w:rPr>
              <w:t>Πολυεπιστημονικές</w:t>
            </w:r>
            <w:proofErr w:type="spellEnd"/>
            <w:r w:rsidRPr="00AA0B54">
              <w:rPr>
                <w:i/>
                <w:color w:val="222222"/>
                <w:shd w:val="clear" w:color="auto" w:fill="FFFFFF"/>
                <w:lang w:val="el-GR" w:eastAsia="el-GR"/>
              </w:rPr>
              <w:t xml:space="preserve"> Θεωρήσεις</w:t>
            </w:r>
            <w:r w:rsidRPr="00AA0B54">
              <w:rPr>
                <w:color w:val="222222"/>
                <w:shd w:val="clear" w:color="auto" w:fill="FFFFFF"/>
                <w:lang w:val="el-GR" w:eastAsia="el-GR"/>
              </w:rPr>
              <w:t xml:space="preserve">. Αθήνα: Πεδίο  </w:t>
            </w:r>
          </w:p>
          <w:p w14:paraId="44E425C0" w14:textId="77777777" w:rsidR="00AA0B54" w:rsidRPr="00AA0B54" w:rsidRDefault="00AA0B54" w:rsidP="00AA0B54">
            <w:pPr>
              <w:ind w:firstLine="426"/>
              <w:jc w:val="both"/>
              <w:rPr>
                <w:lang w:val="el-GR" w:eastAsia="el-GR"/>
              </w:rPr>
            </w:pPr>
            <w:r w:rsidRPr="00AA0B54">
              <w:rPr>
                <w:color w:val="222222"/>
                <w:shd w:val="clear" w:color="auto" w:fill="FFFFFF"/>
                <w:lang w:eastAsia="el-GR"/>
              </w:rPr>
              <w:t>Armstrong</w:t>
            </w:r>
            <w:r w:rsidRPr="00AA0B54">
              <w:rPr>
                <w:color w:val="222222"/>
                <w:shd w:val="clear" w:color="auto" w:fill="FFFFFF"/>
                <w:lang w:val="el-GR" w:eastAsia="el-GR"/>
              </w:rPr>
              <w:t xml:space="preserve">, </w:t>
            </w:r>
            <w:r w:rsidRPr="00AA0B54">
              <w:rPr>
                <w:color w:val="222222"/>
                <w:shd w:val="clear" w:color="auto" w:fill="FFFFFF"/>
                <w:lang w:eastAsia="el-GR"/>
              </w:rPr>
              <w:t>A</w:t>
            </w:r>
            <w:r w:rsidRPr="00AA0B54">
              <w:rPr>
                <w:color w:val="222222"/>
                <w:shd w:val="clear" w:color="auto" w:fill="FFFFFF"/>
                <w:lang w:val="el-GR" w:eastAsia="el-GR"/>
              </w:rPr>
              <w:t xml:space="preserve">. </w:t>
            </w:r>
            <w:r w:rsidRPr="00AA0B54">
              <w:rPr>
                <w:color w:val="222222"/>
                <w:shd w:val="clear" w:color="auto" w:fill="FFFFFF"/>
                <w:lang w:eastAsia="el-GR"/>
              </w:rPr>
              <w:t>Ch</w:t>
            </w:r>
            <w:r w:rsidRPr="00AA0B54">
              <w:rPr>
                <w:color w:val="222222"/>
                <w:shd w:val="clear" w:color="auto" w:fill="FFFFFF"/>
                <w:lang w:val="el-GR" w:eastAsia="el-GR"/>
              </w:rPr>
              <w:t xml:space="preserve">., </w:t>
            </w:r>
            <w:r w:rsidRPr="00AA0B54">
              <w:rPr>
                <w:color w:val="222222"/>
                <w:shd w:val="clear" w:color="auto" w:fill="FFFFFF"/>
                <w:lang w:eastAsia="el-GR"/>
              </w:rPr>
              <w:t>Armstrong</w:t>
            </w:r>
            <w:r w:rsidRPr="00AA0B54">
              <w:rPr>
                <w:color w:val="222222"/>
                <w:shd w:val="clear" w:color="auto" w:fill="FFFFFF"/>
                <w:lang w:val="el-GR" w:eastAsia="el-GR"/>
              </w:rPr>
              <w:t xml:space="preserve">, </w:t>
            </w:r>
            <w:r w:rsidRPr="00AA0B54">
              <w:rPr>
                <w:color w:val="222222"/>
                <w:shd w:val="clear" w:color="auto" w:fill="FFFFFF"/>
                <w:lang w:eastAsia="el-GR"/>
              </w:rPr>
              <w:t>D</w:t>
            </w:r>
            <w:r w:rsidRPr="00AA0B54">
              <w:rPr>
                <w:color w:val="222222"/>
                <w:shd w:val="clear" w:color="auto" w:fill="FFFFFF"/>
                <w:lang w:val="el-GR" w:eastAsia="el-GR"/>
              </w:rPr>
              <w:t xml:space="preserve">. </w:t>
            </w:r>
            <w:r w:rsidRPr="00AA0B54">
              <w:rPr>
                <w:color w:val="222222"/>
                <w:shd w:val="clear" w:color="auto" w:fill="FFFFFF"/>
                <w:lang w:eastAsia="el-GR"/>
              </w:rPr>
              <w:t>and</w:t>
            </w:r>
            <w:r w:rsidRPr="00AA0B54">
              <w:rPr>
                <w:color w:val="222222"/>
                <w:shd w:val="clear" w:color="auto" w:fill="FFFFFF"/>
                <w:lang w:val="el-GR" w:eastAsia="el-GR"/>
              </w:rPr>
              <w:t xml:space="preserve"> </w:t>
            </w:r>
            <w:proofErr w:type="spellStart"/>
            <w:r w:rsidRPr="00AA0B54">
              <w:rPr>
                <w:color w:val="222222"/>
                <w:shd w:val="clear" w:color="auto" w:fill="FFFFFF"/>
                <w:lang w:eastAsia="el-GR"/>
              </w:rPr>
              <w:t>Spandagou</w:t>
            </w:r>
            <w:proofErr w:type="spellEnd"/>
            <w:r w:rsidRPr="00AA0B54">
              <w:rPr>
                <w:color w:val="222222"/>
                <w:shd w:val="clear" w:color="auto" w:fill="FFFFFF"/>
                <w:lang w:val="el-GR" w:eastAsia="el-GR"/>
              </w:rPr>
              <w:t xml:space="preserve">, </w:t>
            </w:r>
            <w:r w:rsidRPr="00AA0B54">
              <w:rPr>
                <w:color w:val="222222"/>
                <w:shd w:val="clear" w:color="auto" w:fill="FFFFFF"/>
                <w:lang w:eastAsia="el-GR"/>
              </w:rPr>
              <w:t>I</w:t>
            </w:r>
            <w:r w:rsidRPr="00AA0B54">
              <w:rPr>
                <w:color w:val="222222"/>
                <w:shd w:val="clear" w:color="auto" w:fill="FFFFFF"/>
                <w:lang w:val="el-GR" w:eastAsia="el-GR"/>
              </w:rPr>
              <w:t xml:space="preserve">. (2009) </w:t>
            </w:r>
            <w:r w:rsidRPr="00AA0B54">
              <w:rPr>
                <w:i/>
                <w:color w:val="222222"/>
                <w:shd w:val="clear" w:color="auto" w:fill="FFFFFF"/>
                <w:lang w:eastAsia="el-GR"/>
              </w:rPr>
              <w:t>Inclusive</w:t>
            </w:r>
            <w:r w:rsidRPr="00AA0B54">
              <w:rPr>
                <w:i/>
                <w:iCs/>
                <w:color w:val="222222"/>
                <w:shd w:val="clear" w:color="auto" w:fill="FFFFFF"/>
                <w:lang w:val="el-GR" w:eastAsia="el-GR"/>
              </w:rPr>
              <w:t xml:space="preserve"> </w:t>
            </w:r>
            <w:r w:rsidRPr="00AA0B54">
              <w:rPr>
                <w:i/>
                <w:iCs/>
                <w:color w:val="222222"/>
                <w:shd w:val="clear" w:color="auto" w:fill="FFFFFF"/>
                <w:lang w:eastAsia="el-GR"/>
              </w:rPr>
              <w:t>education</w:t>
            </w:r>
            <w:r w:rsidRPr="00AA0B54">
              <w:rPr>
                <w:i/>
                <w:iCs/>
                <w:color w:val="222222"/>
                <w:shd w:val="clear" w:color="auto" w:fill="FFFFFF"/>
                <w:lang w:val="el-GR" w:eastAsia="el-GR"/>
              </w:rPr>
              <w:t xml:space="preserve">: </w:t>
            </w:r>
            <w:r w:rsidRPr="00AA0B54">
              <w:rPr>
                <w:i/>
                <w:iCs/>
                <w:color w:val="222222"/>
                <w:shd w:val="clear" w:color="auto" w:fill="FFFFFF"/>
                <w:lang w:eastAsia="el-GR"/>
              </w:rPr>
              <w:t>International</w:t>
            </w:r>
            <w:r w:rsidRPr="00AA0B54">
              <w:rPr>
                <w:i/>
                <w:iCs/>
                <w:color w:val="222222"/>
                <w:shd w:val="clear" w:color="auto" w:fill="FFFFFF"/>
                <w:lang w:val="el-GR" w:eastAsia="el-GR"/>
              </w:rPr>
              <w:t xml:space="preserve"> </w:t>
            </w:r>
            <w:r w:rsidRPr="00AA0B54">
              <w:rPr>
                <w:i/>
                <w:iCs/>
                <w:color w:val="222222"/>
                <w:shd w:val="clear" w:color="auto" w:fill="FFFFFF"/>
                <w:lang w:eastAsia="el-GR"/>
              </w:rPr>
              <w:t>policy</w:t>
            </w:r>
            <w:r w:rsidRPr="00AA0B54">
              <w:rPr>
                <w:i/>
                <w:iCs/>
                <w:color w:val="222222"/>
                <w:shd w:val="clear" w:color="auto" w:fill="FFFFFF"/>
                <w:lang w:val="el-GR" w:eastAsia="el-GR"/>
              </w:rPr>
              <w:t xml:space="preserve"> &amp; </w:t>
            </w:r>
            <w:r w:rsidRPr="00AA0B54">
              <w:rPr>
                <w:i/>
                <w:iCs/>
                <w:color w:val="222222"/>
                <w:shd w:val="clear" w:color="auto" w:fill="FFFFFF"/>
                <w:lang w:eastAsia="el-GR"/>
              </w:rPr>
              <w:t>practice</w:t>
            </w:r>
            <w:r w:rsidRPr="00AA0B54">
              <w:rPr>
                <w:color w:val="222222"/>
                <w:shd w:val="clear" w:color="auto" w:fill="FFFFFF"/>
                <w:lang w:val="el-GR" w:eastAsia="el-GR"/>
              </w:rPr>
              <w:t xml:space="preserve">. </w:t>
            </w:r>
            <w:r w:rsidRPr="00AA0B54">
              <w:rPr>
                <w:color w:val="222222"/>
                <w:shd w:val="clear" w:color="auto" w:fill="FFFFFF"/>
                <w:lang w:eastAsia="el-GR"/>
              </w:rPr>
              <w:t>Sage</w:t>
            </w:r>
            <w:r w:rsidRPr="00AA0B54">
              <w:rPr>
                <w:color w:val="222222"/>
                <w:shd w:val="clear" w:color="auto" w:fill="FFFFFF"/>
                <w:lang w:val="el-GR" w:eastAsia="el-GR"/>
              </w:rPr>
              <w:t xml:space="preserve"> </w:t>
            </w:r>
            <w:r w:rsidRPr="00AA0B54">
              <w:rPr>
                <w:color w:val="222222"/>
                <w:shd w:val="clear" w:color="auto" w:fill="FFFFFF"/>
                <w:lang w:eastAsia="el-GR"/>
              </w:rPr>
              <w:t>Publications</w:t>
            </w:r>
            <w:r w:rsidRPr="00AA0B54">
              <w:rPr>
                <w:color w:val="222222"/>
                <w:shd w:val="clear" w:color="auto" w:fill="FFFFFF"/>
                <w:lang w:val="el-GR" w:eastAsia="el-GR"/>
              </w:rPr>
              <w:t>.</w:t>
            </w:r>
            <w:r w:rsidRPr="00AA0B54">
              <w:rPr>
                <w:lang w:val="el-GR" w:eastAsia="el-GR"/>
              </w:rPr>
              <w:t xml:space="preserve">   </w:t>
            </w:r>
          </w:p>
          <w:p w14:paraId="7F891C59" w14:textId="77777777" w:rsidR="00AA0B54" w:rsidRPr="00AA0B54" w:rsidRDefault="00AA0B54" w:rsidP="00AA0B54">
            <w:pPr>
              <w:tabs>
                <w:tab w:val="left" w:pos="360"/>
              </w:tabs>
              <w:ind w:firstLine="426"/>
              <w:jc w:val="both"/>
              <w:rPr>
                <w:lang w:val="el-GR" w:eastAsia="el-GR"/>
              </w:rPr>
            </w:pPr>
            <w:r w:rsidRPr="00AA0B54">
              <w:rPr>
                <w:lang w:val="en-GB" w:eastAsia="el-GR"/>
              </w:rPr>
              <w:t>Corbett</w:t>
            </w:r>
            <w:r w:rsidRPr="00AA0B54">
              <w:rPr>
                <w:lang w:val="el-GR" w:eastAsia="el-GR"/>
              </w:rPr>
              <w:t xml:space="preserve">, </w:t>
            </w:r>
            <w:r w:rsidRPr="00AA0B54">
              <w:rPr>
                <w:lang w:val="en-GB" w:eastAsia="el-GR"/>
              </w:rPr>
              <w:t>J</w:t>
            </w:r>
            <w:r w:rsidRPr="00AA0B54">
              <w:rPr>
                <w:lang w:val="el-GR" w:eastAsia="el-GR"/>
              </w:rPr>
              <w:t xml:space="preserve">. (2004), </w:t>
            </w:r>
            <w:hyperlink r:id="rId10" w:history="1">
              <w:r w:rsidRPr="00AA0B54">
                <w:rPr>
                  <w:i/>
                  <w:iCs/>
                  <w:lang w:val="el-GR" w:eastAsia="el-GR"/>
                </w:rPr>
                <w:t>Ειδικές Εκπαιδευτικές Ανάγκες στη Σύγχρονη εποχή</w:t>
              </w:r>
            </w:hyperlink>
            <w:r w:rsidRPr="00AA0B54">
              <w:rPr>
                <w:lang w:val="el-GR" w:eastAsia="el-GR"/>
              </w:rPr>
              <w:t xml:space="preserve">, Εκδόσεις Πανεπιστημίου Μακεδονίας [μετάφραση, επιμέλεια: Δ. </w:t>
            </w:r>
            <w:proofErr w:type="spellStart"/>
            <w:r w:rsidRPr="00AA0B54">
              <w:rPr>
                <w:lang w:val="el-GR" w:eastAsia="el-GR"/>
              </w:rPr>
              <w:t>Γουδήρας</w:t>
            </w:r>
            <w:proofErr w:type="spellEnd"/>
            <w:r w:rsidRPr="00AA0B54">
              <w:rPr>
                <w:lang w:val="el-GR" w:eastAsia="el-GR"/>
              </w:rPr>
              <w:t xml:space="preserve">].  </w:t>
            </w:r>
          </w:p>
          <w:p w14:paraId="4A118E39" w14:textId="77777777" w:rsidR="00AA0B54" w:rsidRPr="00AA0B54" w:rsidRDefault="00AA0B54" w:rsidP="00AA0B54">
            <w:pPr>
              <w:tabs>
                <w:tab w:val="left" w:pos="360"/>
              </w:tabs>
              <w:ind w:firstLine="426"/>
              <w:jc w:val="both"/>
              <w:rPr>
                <w:sz w:val="32"/>
                <w:lang w:eastAsia="el-GR"/>
              </w:rPr>
            </w:pPr>
            <w:proofErr w:type="spellStart"/>
            <w:r w:rsidRPr="00AA0B54">
              <w:rPr>
                <w:color w:val="222222"/>
                <w:szCs w:val="20"/>
                <w:shd w:val="clear" w:color="auto" w:fill="FFFFFF"/>
                <w:lang w:val="en-GB" w:eastAsia="el-GR"/>
              </w:rPr>
              <w:t>Fossey</w:t>
            </w:r>
            <w:proofErr w:type="spellEnd"/>
            <w:r w:rsidRPr="00AA0B54">
              <w:rPr>
                <w:color w:val="222222"/>
                <w:szCs w:val="20"/>
                <w:shd w:val="clear" w:color="auto" w:fill="FFFFFF"/>
                <w:lang w:val="en-GB" w:eastAsia="el-GR"/>
              </w:rPr>
              <w:t xml:space="preserve">, E., Chaffey, L., Venville, A., </w:t>
            </w:r>
            <w:proofErr w:type="spellStart"/>
            <w:r w:rsidRPr="00AA0B54">
              <w:rPr>
                <w:color w:val="222222"/>
                <w:szCs w:val="20"/>
                <w:shd w:val="clear" w:color="auto" w:fill="FFFFFF"/>
                <w:lang w:val="en-GB" w:eastAsia="el-GR"/>
              </w:rPr>
              <w:t>Ennals</w:t>
            </w:r>
            <w:proofErr w:type="spellEnd"/>
            <w:r w:rsidRPr="00AA0B54">
              <w:rPr>
                <w:color w:val="222222"/>
                <w:szCs w:val="20"/>
                <w:shd w:val="clear" w:color="auto" w:fill="FFFFFF"/>
                <w:lang w:val="en-GB" w:eastAsia="el-GR"/>
              </w:rPr>
              <w:t xml:space="preserve">, P., Douglas, J., &amp; </w:t>
            </w:r>
            <w:proofErr w:type="spellStart"/>
            <w:r w:rsidRPr="00AA0B54">
              <w:rPr>
                <w:color w:val="222222"/>
                <w:szCs w:val="20"/>
                <w:shd w:val="clear" w:color="auto" w:fill="FFFFFF"/>
                <w:lang w:val="en-GB" w:eastAsia="el-GR"/>
              </w:rPr>
              <w:t>Bigby</w:t>
            </w:r>
            <w:proofErr w:type="spellEnd"/>
            <w:r w:rsidRPr="00AA0B54">
              <w:rPr>
                <w:color w:val="222222"/>
                <w:szCs w:val="20"/>
                <w:shd w:val="clear" w:color="auto" w:fill="FFFFFF"/>
                <w:lang w:val="en-GB" w:eastAsia="el-GR"/>
              </w:rPr>
              <w:t>, C. (2017). Navigating the complexity of disability support in tertiary education: perspectives of students and disability service staff. </w:t>
            </w:r>
            <w:r w:rsidRPr="00AA0B54">
              <w:rPr>
                <w:i/>
                <w:iCs/>
                <w:color w:val="222222"/>
                <w:szCs w:val="20"/>
                <w:shd w:val="clear" w:color="auto" w:fill="FFFFFF"/>
                <w:lang w:val="en-GB" w:eastAsia="el-GR"/>
              </w:rPr>
              <w:t>International Journal of Inclusive Education</w:t>
            </w:r>
            <w:r w:rsidRPr="00AA0B54">
              <w:rPr>
                <w:color w:val="222222"/>
                <w:szCs w:val="20"/>
                <w:shd w:val="clear" w:color="auto" w:fill="FFFFFF"/>
                <w:lang w:val="en-GB" w:eastAsia="el-GR"/>
              </w:rPr>
              <w:t>, </w:t>
            </w:r>
            <w:r w:rsidRPr="00AA0B54">
              <w:rPr>
                <w:i/>
                <w:iCs/>
                <w:color w:val="222222"/>
                <w:szCs w:val="20"/>
                <w:shd w:val="clear" w:color="auto" w:fill="FFFFFF"/>
                <w:lang w:val="en-GB" w:eastAsia="el-GR"/>
              </w:rPr>
              <w:t>21</w:t>
            </w:r>
            <w:r w:rsidRPr="00AA0B54">
              <w:rPr>
                <w:color w:val="222222"/>
                <w:szCs w:val="20"/>
                <w:shd w:val="clear" w:color="auto" w:fill="FFFFFF"/>
                <w:lang w:val="en-GB" w:eastAsia="el-GR"/>
              </w:rPr>
              <w:t>(8), 822-832.</w:t>
            </w:r>
            <w:r w:rsidRPr="00AA0B54">
              <w:rPr>
                <w:lang w:val="en-GB" w:eastAsia="el-GR"/>
              </w:rPr>
              <w:t xml:space="preserve"> </w:t>
            </w:r>
            <w:hyperlink r:id="rId11" w:history="1">
              <w:r w:rsidRPr="00AA0B54">
                <w:rPr>
                  <w:color w:val="0000FF"/>
                  <w:szCs w:val="20"/>
                  <w:u w:val="single"/>
                  <w:shd w:val="clear" w:color="auto" w:fill="FFFFFF"/>
                  <w:lang w:val="en-GB" w:eastAsia="el-GR"/>
                </w:rPr>
                <w:t>https://doi.org/10.1080/13603116.2017.1278798</w:t>
              </w:r>
            </w:hyperlink>
            <w:r w:rsidRPr="00AA0B54">
              <w:rPr>
                <w:color w:val="222222"/>
                <w:szCs w:val="20"/>
                <w:shd w:val="clear" w:color="auto" w:fill="FFFFFF"/>
                <w:lang w:val="en-GB" w:eastAsia="el-GR"/>
              </w:rPr>
              <w:t xml:space="preserve"> </w:t>
            </w:r>
          </w:p>
          <w:p w14:paraId="1E89FF58" w14:textId="77777777" w:rsidR="00AA0B54" w:rsidRPr="00AA0B54" w:rsidRDefault="00AA0B54" w:rsidP="00AA0B54">
            <w:pPr>
              <w:ind w:firstLine="426"/>
              <w:jc w:val="both"/>
              <w:rPr>
                <w:color w:val="000000"/>
                <w:shd w:val="clear" w:color="auto" w:fill="FFFFFF"/>
                <w:lang w:eastAsia="el-GR"/>
              </w:rPr>
            </w:pPr>
            <w:r w:rsidRPr="00AA0B54">
              <w:rPr>
                <w:color w:val="000000"/>
                <w:shd w:val="clear" w:color="auto" w:fill="FFFFFF"/>
                <w:lang w:val="en-GB" w:eastAsia="el-GR"/>
              </w:rPr>
              <w:t>Goffman</w:t>
            </w:r>
            <w:r w:rsidRPr="00AA0B54">
              <w:rPr>
                <w:color w:val="000000"/>
                <w:shd w:val="clear" w:color="auto" w:fill="FFFFFF"/>
                <w:lang w:eastAsia="el-GR"/>
              </w:rPr>
              <w:t xml:space="preserve">, </w:t>
            </w:r>
            <w:r w:rsidRPr="00AA0B54">
              <w:rPr>
                <w:color w:val="000000"/>
                <w:shd w:val="clear" w:color="auto" w:fill="FFFFFF"/>
                <w:lang w:val="en-GB" w:eastAsia="el-GR"/>
              </w:rPr>
              <w:t>E</w:t>
            </w:r>
            <w:r w:rsidRPr="00AA0B54">
              <w:rPr>
                <w:color w:val="000000"/>
                <w:shd w:val="clear" w:color="auto" w:fill="FFFFFF"/>
                <w:lang w:eastAsia="el-GR"/>
              </w:rPr>
              <w:t xml:space="preserve">. (2001). </w:t>
            </w:r>
            <w:r w:rsidRPr="00AA0B54">
              <w:rPr>
                <w:i/>
                <w:color w:val="000000"/>
                <w:shd w:val="clear" w:color="auto" w:fill="FFFFFF"/>
                <w:lang w:val="el-GR" w:eastAsia="el-GR"/>
              </w:rPr>
              <w:t>Στίγμα:</w:t>
            </w:r>
            <w:r w:rsidRPr="00AA0B54">
              <w:rPr>
                <w:i/>
                <w:color w:val="000000"/>
                <w:lang w:val="el-GR" w:eastAsia="el-GR"/>
              </w:rPr>
              <w:t xml:space="preserve"> </w:t>
            </w:r>
            <w:r w:rsidRPr="00AA0B54">
              <w:rPr>
                <w:i/>
                <w:color w:val="000000"/>
                <w:shd w:val="clear" w:color="auto" w:fill="FFFFFF"/>
                <w:lang w:val="el-GR" w:eastAsia="el-GR"/>
              </w:rPr>
              <w:t>Σημειώσεις για τη Διαχείριση της Φθαρμένης Ταυτότητας</w:t>
            </w:r>
            <w:r w:rsidRPr="00AA0B54">
              <w:rPr>
                <w:color w:val="000000"/>
                <w:shd w:val="clear" w:color="auto" w:fill="FFFFFF"/>
                <w:lang w:val="el-GR" w:eastAsia="el-GR"/>
              </w:rPr>
              <w:t>. Αθήνα</w:t>
            </w:r>
            <w:r w:rsidRPr="00AA0B54">
              <w:rPr>
                <w:color w:val="000000"/>
                <w:shd w:val="clear" w:color="auto" w:fill="FFFFFF"/>
                <w:lang w:eastAsia="el-GR"/>
              </w:rPr>
              <w:t xml:space="preserve">: </w:t>
            </w:r>
            <w:r w:rsidRPr="00AA0B54">
              <w:rPr>
                <w:color w:val="000000"/>
                <w:shd w:val="clear" w:color="auto" w:fill="FFFFFF"/>
                <w:lang w:val="el-GR" w:eastAsia="el-GR"/>
              </w:rPr>
              <w:t>Αλεξάνδρεια</w:t>
            </w:r>
          </w:p>
          <w:p w14:paraId="2F159641" w14:textId="77777777" w:rsidR="00AA0B54" w:rsidRPr="00AA0B54" w:rsidRDefault="00AA0B54" w:rsidP="00AA0B54">
            <w:pPr>
              <w:tabs>
                <w:tab w:val="left" w:pos="360"/>
              </w:tabs>
              <w:ind w:firstLine="426"/>
              <w:jc w:val="both"/>
              <w:rPr>
                <w:lang w:val="el-GR" w:eastAsia="el-GR"/>
              </w:rPr>
            </w:pPr>
            <w:r w:rsidRPr="00AA0B54">
              <w:rPr>
                <w:lang w:eastAsia="el-GR"/>
              </w:rPr>
              <w:t>Goodley, D. (2014).</w:t>
            </w:r>
            <w:r w:rsidRPr="00AA0B54">
              <w:rPr>
                <w:i/>
                <w:iCs/>
                <w:lang w:eastAsia="el-GR"/>
              </w:rPr>
              <w:t>Dis/Ability Studies: Theorising Disablism and Ableism</w:t>
            </w:r>
            <w:r w:rsidRPr="00AA0B54">
              <w:rPr>
                <w:lang w:eastAsia="el-GR"/>
              </w:rPr>
              <w:t>. London</w:t>
            </w:r>
            <w:r w:rsidRPr="00AA0B54">
              <w:rPr>
                <w:lang w:val="el-GR" w:eastAsia="el-GR"/>
              </w:rPr>
              <w:t xml:space="preserve">: </w:t>
            </w:r>
            <w:r w:rsidRPr="00AA0B54">
              <w:rPr>
                <w:lang w:eastAsia="el-GR"/>
              </w:rPr>
              <w:t>Routledge</w:t>
            </w:r>
            <w:r w:rsidRPr="00AA0B54">
              <w:rPr>
                <w:lang w:val="el-GR" w:eastAsia="el-GR"/>
              </w:rPr>
              <w:t>.</w:t>
            </w:r>
          </w:p>
          <w:p w14:paraId="6A3219CC" w14:textId="77777777" w:rsidR="00AA0B54" w:rsidRPr="00AA0B54" w:rsidRDefault="00AA0B54" w:rsidP="00AA0B54">
            <w:pPr>
              <w:tabs>
                <w:tab w:val="left" w:pos="360"/>
              </w:tabs>
              <w:ind w:firstLine="426"/>
              <w:jc w:val="both"/>
              <w:rPr>
                <w:lang w:eastAsia="el-GR"/>
              </w:rPr>
            </w:pPr>
            <w:proofErr w:type="spellStart"/>
            <w:r w:rsidRPr="00AA0B54">
              <w:rPr>
                <w:lang w:eastAsia="el-GR"/>
              </w:rPr>
              <w:t>Heward</w:t>
            </w:r>
            <w:proofErr w:type="spellEnd"/>
            <w:r w:rsidRPr="00AA0B54">
              <w:rPr>
                <w:lang w:val="el-GR" w:eastAsia="el-GR"/>
              </w:rPr>
              <w:t xml:space="preserve">, </w:t>
            </w:r>
            <w:r w:rsidRPr="00AA0B54">
              <w:rPr>
                <w:lang w:eastAsia="el-GR"/>
              </w:rPr>
              <w:t>W</w:t>
            </w:r>
            <w:r w:rsidRPr="00AA0B54">
              <w:rPr>
                <w:lang w:val="el-GR" w:eastAsia="el-GR"/>
              </w:rPr>
              <w:t xml:space="preserve">. </w:t>
            </w:r>
            <w:r w:rsidRPr="00AA0B54">
              <w:rPr>
                <w:lang w:eastAsia="el-GR"/>
              </w:rPr>
              <w:t>L</w:t>
            </w:r>
            <w:r w:rsidRPr="00AA0B54">
              <w:rPr>
                <w:lang w:val="el-GR" w:eastAsia="el-GR"/>
              </w:rPr>
              <w:t xml:space="preserve">. (2011). (Επιστημονική Επιμέλεια: </w:t>
            </w:r>
            <w:proofErr w:type="spellStart"/>
            <w:r w:rsidRPr="00AA0B54">
              <w:rPr>
                <w:lang w:val="el-GR" w:eastAsia="el-GR"/>
              </w:rPr>
              <w:t>Δαβαζογλου</w:t>
            </w:r>
            <w:proofErr w:type="spellEnd"/>
            <w:r w:rsidRPr="00AA0B54">
              <w:rPr>
                <w:lang w:val="el-GR" w:eastAsia="el-GR"/>
              </w:rPr>
              <w:t xml:space="preserve">, Α. και Κόκκινος, Κ.) </w:t>
            </w:r>
            <w:r w:rsidRPr="00AA0B54">
              <w:rPr>
                <w:i/>
                <w:lang w:val="el-GR" w:eastAsia="el-GR"/>
              </w:rPr>
              <w:t>Παιδιά με ειδικές ανάγκες: Μία εισαγωγή στην Ειδική Εκπαίδευση</w:t>
            </w:r>
            <w:r w:rsidRPr="00AA0B54">
              <w:rPr>
                <w:lang w:val="el-GR" w:eastAsia="el-GR"/>
              </w:rPr>
              <w:t>. Αθήνα. Τόπος</w:t>
            </w:r>
            <w:r w:rsidRPr="00AA0B54">
              <w:rPr>
                <w:lang w:eastAsia="el-GR"/>
              </w:rPr>
              <w:t xml:space="preserve">   </w:t>
            </w:r>
          </w:p>
          <w:p w14:paraId="1F148D50" w14:textId="77777777" w:rsidR="00AA0B54" w:rsidRPr="00AA0B54" w:rsidRDefault="00AA0B54" w:rsidP="00AA0B54">
            <w:pPr>
              <w:ind w:firstLine="426"/>
              <w:jc w:val="both"/>
              <w:rPr>
                <w:lang w:eastAsia="el-GR"/>
              </w:rPr>
            </w:pPr>
            <w:r w:rsidRPr="00AA0B54">
              <w:rPr>
                <w:lang w:eastAsia="el-GR"/>
              </w:rPr>
              <w:t xml:space="preserve">Hyde, M., </w:t>
            </w:r>
            <w:proofErr w:type="spellStart"/>
            <w:r w:rsidRPr="00AA0B54">
              <w:rPr>
                <w:lang w:eastAsia="el-GR"/>
              </w:rPr>
              <w:t>Nikolarizi</w:t>
            </w:r>
            <w:proofErr w:type="spellEnd"/>
            <w:r w:rsidRPr="00AA0B54">
              <w:rPr>
                <w:lang w:eastAsia="el-GR"/>
              </w:rPr>
              <w:t xml:space="preserve">, M., Powell, S. &amp; Stinson, M. (2016). Critical factors towards the inclusion of deaf and hard of hearing students in higher education. In M. </w:t>
            </w:r>
            <w:proofErr w:type="spellStart"/>
            <w:r w:rsidRPr="00AA0B54">
              <w:rPr>
                <w:lang w:eastAsia="el-GR"/>
              </w:rPr>
              <w:t>Marschark</w:t>
            </w:r>
            <w:proofErr w:type="spellEnd"/>
            <w:r w:rsidRPr="00AA0B54">
              <w:rPr>
                <w:lang w:eastAsia="el-GR"/>
              </w:rPr>
              <w:t xml:space="preserve">, </w:t>
            </w:r>
            <w:proofErr w:type="spellStart"/>
            <w:r w:rsidRPr="00AA0B54">
              <w:rPr>
                <w:lang w:eastAsia="el-GR"/>
              </w:rPr>
              <w:t>V.Lampropoulou</w:t>
            </w:r>
            <w:proofErr w:type="spellEnd"/>
            <w:r w:rsidRPr="00AA0B54">
              <w:rPr>
                <w:lang w:eastAsia="el-GR"/>
              </w:rPr>
              <w:t xml:space="preserve"> &amp; </w:t>
            </w:r>
            <w:proofErr w:type="spellStart"/>
            <w:r w:rsidRPr="00AA0B54">
              <w:rPr>
                <w:lang w:eastAsia="el-GR"/>
              </w:rPr>
              <w:t>E.Skordilis</w:t>
            </w:r>
            <w:proofErr w:type="spellEnd"/>
            <w:r w:rsidRPr="00AA0B54">
              <w:rPr>
                <w:lang w:eastAsia="el-GR"/>
              </w:rPr>
              <w:t xml:space="preserve"> (Eds.), </w:t>
            </w:r>
            <w:r w:rsidRPr="00AA0B54">
              <w:rPr>
                <w:i/>
                <w:iCs/>
                <w:lang w:eastAsia="el-GR"/>
              </w:rPr>
              <w:t>Diversity in deaf education</w:t>
            </w:r>
            <w:r w:rsidRPr="00AA0B54">
              <w:rPr>
                <w:lang w:eastAsia="el-GR"/>
              </w:rPr>
              <w:t xml:space="preserve"> (pp.441-471). New York, NY: Oxford University Press.</w:t>
            </w:r>
          </w:p>
          <w:p w14:paraId="727E069C" w14:textId="77777777" w:rsidR="00AA0B54" w:rsidRPr="00AA0B54" w:rsidRDefault="00AA0B54" w:rsidP="00AA0B54">
            <w:pPr>
              <w:keepNext/>
              <w:keepLines/>
              <w:ind w:firstLine="426"/>
              <w:jc w:val="both"/>
              <w:outlineLvl w:val="0"/>
              <w:rPr>
                <w:lang w:val="en-GB" w:eastAsia="el-GR"/>
              </w:rPr>
            </w:pPr>
            <w:r w:rsidRPr="00AA0B54">
              <w:rPr>
                <w:lang w:val="en-GB" w:eastAsia="el-GR"/>
              </w:rPr>
              <w:t xml:space="preserve">Kauffman, J. et al. (2023)., Trends and Issues Involving Disabilities in Higher Education. </w:t>
            </w:r>
            <w:r w:rsidRPr="00AA0B54">
              <w:rPr>
                <w:i/>
                <w:iCs/>
                <w:lang w:val="en-GB" w:eastAsia="el-GR"/>
              </w:rPr>
              <w:t>Trends Higher Education, 2</w:t>
            </w:r>
            <w:r w:rsidRPr="00AA0B54">
              <w:rPr>
                <w:lang w:val="en-GB" w:eastAsia="el-GR"/>
              </w:rPr>
              <w:t xml:space="preserve">, 1-15. </w:t>
            </w:r>
            <w:hyperlink r:id="rId12" w:history="1">
              <w:r w:rsidRPr="00AA0B54">
                <w:rPr>
                  <w:color w:val="0000FF"/>
                  <w:u w:val="single"/>
                  <w:lang w:val="en-GB" w:eastAsia="el-GR"/>
                </w:rPr>
                <w:t>https://doi.org/10.3390/higheredu2010001</w:t>
              </w:r>
            </w:hyperlink>
          </w:p>
          <w:p w14:paraId="67D072A0" w14:textId="77777777" w:rsidR="00AA0B54" w:rsidRPr="00AA0B54" w:rsidRDefault="00AA0B54" w:rsidP="00AA0B54">
            <w:pPr>
              <w:ind w:firstLine="426"/>
              <w:jc w:val="both"/>
              <w:rPr>
                <w:color w:val="000000"/>
                <w:lang w:eastAsia="el-GR"/>
              </w:rPr>
            </w:pPr>
            <w:r w:rsidRPr="00AA0B54">
              <w:rPr>
                <w:color w:val="000000"/>
                <w:shd w:val="clear" w:color="auto" w:fill="FFFFFF"/>
                <w:lang w:val="en-GB" w:eastAsia="el-GR"/>
              </w:rPr>
              <w:t>Mart</w:t>
            </w:r>
            <w:r w:rsidRPr="00AA0B54">
              <w:rPr>
                <w:color w:val="000000"/>
                <w:shd w:val="clear" w:color="auto" w:fill="FFFFFF"/>
                <w:lang w:eastAsia="el-GR"/>
              </w:rPr>
              <w:t>í</w:t>
            </w:r>
            <w:proofErr w:type="spellStart"/>
            <w:r w:rsidRPr="00AA0B54">
              <w:rPr>
                <w:color w:val="000000"/>
                <w:shd w:val="clear" w:color="auto" w:fill="FFFFFF"/>
                <w:lang w:val="en-GB" w:eastAsia="el-GR"/>
              </w:rPr>
              <w:t>nez</w:t>
            </w:r>
            <w:proofErr w:type="spellEnd"/>
            <w:r w:rsidRPr="00AA0B54">
              <w:rPr>
                <w:color w:val="000000"/>
                <w:shd w:val="clear" w:color="auto" w:fill="FFFFFF"/>
                <w:lang w:eastAsia="el-GR"/>
              </w:rPr>
              <w:t>-</w:t>
            </w:r>
            <w:r w:rsidRPr="00AA0B54">
              <w:rPr>
                <w:color w:val="000000"/>
                <w:shd w:val="clear" w:color="auto" w:fill="FFFFFF"/>
                <w:lang w:val="en-GB" w:eastAsia="el-GR"/>
              </w:rPr>
              <w:t>Rico</w:t>
            </w:r>
            <w:r w:rsidRPr="00AA0B54">
              <w:rPr>
                <w:color w:val="000000"/>
                <w:shd w:val="clear" w:color="auto" w:fill="FFFFFF"/>
                <w:lang w:eastAsia="el-GR"/>
              </w:rPr>
              <w:t xml:space="preserve">, </w:t>
            </w:r>
            <w:r w:rsidRPr="00AA0B54">
              <w:rPr>
                <w:color w:val="000000"/>
                <w:shd w:val="clear" w:color="auto" w:fill="FFFFFF"/>
                <w:lang w:val="en-GB" w:eastAsia="el-GR"/>
              </w:rPr>
              <w:t>G</w:t>
            </w:r>
            <w:r w:rsidRPr="00AA0B54">
              <w:rPr>
                <w:color w:val="000000"/>
                <w:shd w:val="clear" w:color="auto" w:fill="FFFFFF"/>
                <w:lang w:eastAsia="el-GR"/>
              </w:rPr>
              <w:t xml:space="preserve">., </w:t>
            </w:r>
            <w:r w:rsidRPr="00AA0B54">
              <w:rPr>
                <w:color w:val="000000"/>
                <w:shd w:val="clear" w:color="auto" w:fill="FFFFFF"/>
                <w:lang w:val="en-GB" w:eastAsia="el-GR"/>
              </w:rPr>
              <w:t>Sim</w:t>
            </w:r>
            <w:r w:rsidRPr="00AA0B54">
              <w:rPr>
                <w:color w:val="000000"/>
                <w:shd w:val="clear" w:color="auto" w:fill="FFFFFF"/>
                <w:lang w:eastAsia="el-GR"/>
              </w:rPr>
              <w:t>ó</w:t>
            </w:r>
            <w:r w:rsidRPr="00AA0B54">
              <w:rPr>
                <w:color w:val="000000"/>
                <w:shd w:val="clear" w:color="auto" w:fill="FFFFFF"/>
                <w:lang w:val="en-GB" w:eastAsia="el-GR"/>
              </w:rPr>
              <w:t>n</w:t>
            </w:r>
            <w:r w:rsidRPr="00AA0B54">
              <w:rPr>
                <w:color w:val="000000"/>
                <w:shd w:val="clear" w:color="auto" w:fill="FFFFFF"/>
                <w:lang w:eastAsia="el-GR"/>
              </w:rPr>
              <w:t xml:space="preserve">, </w:t>
            </w:r>
            <w:r w:rsidRPr="00AA0B54">
              <w:rPr>
                <w:color w:val="000000"/>
                <w:shd w:val="clear" w:color="auto" w:fill="FFFFFF"/>
                <w:lang w:val="en-GB" w:eastAsia="el-GR"/>
              </w:rPr>
              <w:t>C</w:t>
            </w:r>
            <w:r w:rsidRPr="00AA0B54">
              <w:rPr>
                <w:color w:val="000000"/>
                <w:shd w:val="clear" w:color="auto" w:fill="FFFFFF"/>
                <w:lang w:eastAsia="el-GR"/>
              </w:rPr>
              <w:t xml:space="preserve">., </w:t>
            </w:r>
            <w:r w:rsidRPr="00AA0B54">
              <w:rPr>
                <w:color w:val="000000"/>
                <w:shd w:val="clear" w:color="auto" w:fill="FFFFFF"/>
                <w:lang w:val="en-GB" w:eastAsia="el-GR"/>
              </w:rPr>
              <w:t>Ca</w:t>
            </w:r>
            <w:r w:rsidRPr="00AA0B54">
              <w:rPr>
                <w:color w:val="000000"/>
                <w:shd w:val="clear" w:color="auto" w:fill="FFFFFF"/>
                <w:lang w:eastAsia="el-GR"/>
              </w:rPr>
              <w:t>ñ</w:t>
            </w:r>
            <w:proofErr w:type="spellStart"/>
            <w:r w:rsidRPr="00AA0B54">
              <w:rPr>
                <w:color w:val="000000"/>
                <w:shd w:val="clear" w:color="auto" w:fill="FFFFFF"/>
                <w:lang w:val="en-GB" w:eastAsia="el-GR"/>
              </w:rPr>
              <w:t>adas</w:t>
            </w:r>
            <w:proofErr w:type="spellEnd"/>
            <w:r w:rsidRPr="00AA0B54">
              <w:rPr>
                <w:color w:val="000000"/>
                <w:shd w:val="clear" w:color="auto" w:fill="FFFFFF"/>
                <w:lang w:eastAsia="el-GR"/>
              </w:rPr>
              <w:t xml:space="preserve">, </w:t>
            </w:r>
            <w:r w:rsidRPr="00AA0B54">
              <w:rPr>
                <w:color w:val="000000"/>
                <w:shd w:val="clear" w:color="auto" w:fill="FFFFFF"/>
                <w:lang w:val="en-GB" w:eastAsia="el-GR"/>
              </w:rPr>
              <w:t>M</w:t>
            </w:r>
            <w:r w:rsidRPr="00AA0B54">
              <w:rPr>
                <w:color w:val="000000"/>
                <w:shd w:val="clear" w:color="auto" w:fill="FFFFFF"/>
                <w:lang w:eastAsia="el-GR"/>
              </w:rPr>
              <w:t xml:space="preserve">., &amp; </w:t>
            </w:r>
            <w:proofErr w:type="spellStart"/>
            <w:r w:rsidRPr="00AA0B54">
              <w:rPr>
                <w:color w:val="000000"/>
                <w:shd w:val="clear" w:color="auto" w:fill="FFFFFF"/>
                <w:lang w:val="en-GB" w:eastAsia="el-GR"/>
              </w:rPr>
              <w:t>Mcwilliam</w:t>
            </w:r>
            <w:proofErr w:type="spellEnd"/>
            <w:r w:rsidRPr="00AA0B54">
              <w:rPr>
                <w:color w:val="000000"/>
                <w:shd w:val="clear" w:color="auto" w:fill="FFFFFF"/>
                <w:lang w:eastAsia="el-GR"/>
              </w:rPr>
              <w:t xml:space="preserve">, </w:t>
            </w:r>
            <w:r w:rsidRPr="00AA0B54">
              <w:rPr>
                <w:color w:val="000000"/>
                <w:shd w:val="clear" w:color="auto" w:fill="FFFFFF"/>
                <w:lang w:val="en-GB" w:eastAsia="el-GR"/>
              </w:rPr>
              <w:t>R</w:t>
            </w:r>
            <w:r w:rsidRPr="00AA0B54">
              <w:rPr>
                <w:color w:val="000000"/>
                <w:shd w:val="clear" w:color="auto" w:fill="FFFFFF"/>
                <w:lang w:eastAsia="el-GR"/>
              </w:rPr>
              <w:t xml:space="preserve">. (2022). </w:t>
            </w:r>
            <w:r w:rsidRPr="00AA0B54">
              <w:rPr>
                <w:color w:val="000000"/>
                <w:shd w:val="clear" w:color="auto" w:fill="FFFFFF"/>
                <w:lang w:val="en-GB" w:eastAsia="el-GR"/>
              </w:rPr>
              <w:t>Support networks and family empowerment in early intervention. </w:t>
            </w:r>
            <w:r w:rsidRPr="00AA0B54">
              <w:rPr>
                <w:i/>
                <w:iCs/>
                <w:color w:val="000000"/>
                <w:shd w:val="clear" w:color="auto" w:fill="FFFFFF"/>
                <w:lang w:val="en-GB" w:eastAsia="el-GR"/>
              </w:rPr>
              <w:t>International Journal of Environmental Research and Public Health</w:t>
            </w:r>
            <w:r w:rsidRPr="00AA0B54">
              <w:rPr>
                <w:color w:val="000000"/>
                <w:shd w:val="clear" w:color="auto" w:fill="FFFFFF"/>
                <w:lang w:val="en-GB" w:eastAsia="el-GR"/>
              </w:rPr>
              <w:t>, </w:t>
            </w:r>
            <w:r w:rsidRPr="00AA0B54">
              <w:rPr>
                <w:i/>
                <w:iCs/>
                <w:color w:val="000000"/>
                <w:shd w:val="clear" w:color="auto" w:fill="FFFFFF"/>
                <w:lang w:val="en-GB" w:eastAsia="el-GR"/>
              </w:rPr>
              <w:t>19</w:t>
            </w:r>
            <w:r w:rsidRPr="00AA0B54">
              <w:rPr>
                <w:color w:val="000000"/>
                <w:shd w:val="clear" w:color="auto" w:fill="FFFFFF"/>
                <w:lang w:val="en-GB" w:eastAsia="el-GR"/>
              </w:rPr>
              <w:t>(4), 2001.</w:t>
            </w:r>
            <w:r w:rsidRPr="00AA0B54">
              <w:rPr>
                <w:color w:val="000000"/>
                <w:lang w:val="en-GB" w:eastAsia="el-GR"/>
              </w:rPr>
              <w:t xml:space="preserve"> </w:t>
            </w:r>
            <w:hyperlink r:id="rId13" w:history="1">
              <w:r w:rsidRPr="00AA0B54">
                <w:rPr>
                  <w:b/>
                  <w:bCs/>
                  <w:color w:val="000000"/>
                  <w:u w:val="single"/>
                  <w:shd w:val="clear" w:color="auto" w:fill="FFFFFF"/>
                  <w:lang w:val="en-GB" w:eastAsia="el-GR"/>
                </w:rPr>
                <w:t>https://doi.org/10.3390/ijerph19042001</w:t>
              </w:r>
            </w:hyperlink>
            <w:r w:rsidRPr="00AA0B54">
              <w:rPr>
                <w:color w:val="000000"/>
                <w:lang w:eastAsia="el-GR"/>
              </w:rPr>
              <w:t xml:space="preserve"> </w:t>
            </w:r>
          </w:p>
          <w:p w14:paraId="42CA49F4" w14:textId="77777777" w:rsidR="00AA0B54" w:rsidRPr="00AA0B54" w:rsidRDefault="00AA0B54" w:rsidP="00AA0B54">
            <w:pPr>
              <w:shd w:val="clear" w:color="auto" w:fill="FFFFFF"/>
              <w:ind w:firstLine="426"/>
              <w:jc w:val="both"/>
              <w:rPr>
                <w:color w:val="000000"/>
                <w:lang w:eastAsia="el-GR"/>
              </w:rPr>
            </w:pPr>
            <w:r w:rsidRPr="00AA0B54">
              <w:rPr>
                <w:color w:val="000000"/>
                <w:shd w:val="clear" w:color="auto" w:fill="FFFFFF"/>
                <w:lang w:val="en-GB" w:eastAsia="el-GR"/>
              </w:rPr>
              <w:lastRenderedPageBreak/>
              <w:t>McCarthy, E., &amp; Guerin, S. (2022). Family‐centred care in early intervention: A systematic review of the processes and outcomes of family‐centred care and impacting factors. </w:t>
            </w:r>
            <w:r w:rsidRPr="00AA0B54">
              <w:rPr>
                <w:i/>
                <w:iCs/>
                <w:color w:val="000000"/>
                <w:shd w:val="clear" w:color="auto" w:fill="FFFFFF"/>
                <w:lang w:val="en-GB" w:eastAsia="el-GR"/>
              </w:rPr>
              <w:t>Child: care, health and development</w:t>
            </w:r>
            <w:r w:rsidRPr="00AA0B54">
              <w:rPr>
                <w:color w:val="000000"/>
                <w:shd w:val="clear" w:color="auto" w:fill="FFFFFF"/>
                <w:lang w:val="en-GB" w:eastAsia="el-GR"/>
              </w:rPr>
              <w:t>, </w:t>
            </w:r>
            <w:r w:rsidRPr="00AA0B54">
              <w:rPr>
                <w:i/>
                <w:iCs/>
                <w:color w:val="000000"/>
                <w:shd w:val="clear" w:color="auto" w:fill="FFFFFF"/>
                <w:lang w:val="en-GB" w:eastAsia="el-GR"/>
              </w:rPr>
              <w:t>48</w:t>
            </w:r>
            <w:r w:rsidRPr="00AA0B54">
              <w:rPr>
                <w:color w:val="000000"/>
                <w:shd w:val="clear" w:color="auto" w:fill="FFFFFF"/>
                <w:lang w:val="en-GB" w:eastAsia="el-GR"/>
              </w:rPr>
              <w:t>(1), 1-32.</w:t>
            </w:r>
            <w:r w:rsidRPr="00AA0B54">
              <w:rPr>
                <w:color w:val="000000"/>
                <w:lang w:val="en-GB" w:eastAsia="el-GR"/>
              </w:rPr>
              <w:t xml:space="preserve"> </w:t>
            </w:r>
            <w:hyperlink r:id="rId14" w:tgtFrame="_blank" w:history="1">
              <w:r w:rsidRPr="00AA0B54">
                <w:rPr>
                  <w:color w:val="000000"/>
                  <w:u w:val="single"/>
                  <w:lang w:val="en-GB" w:eastAsia="el-GR"/>
                </w:rPr>
                <w:t>10.1111/cch.12901</w:t>
              </w:r>
            </w:hyperlink>
          </w:p>
          <w:p w14:paraId="6583E9B5" w14:textId="77777777" w:rsidR="00AA0B54" w:rsidRPr="00AA0B54" w:rsidRDefault="00AA0B54" w:rsidP="00AA0B54">
            <w:pPr>
              <w:ind w:firstLine="426"/>
              <w:jc w:val="both"/>
              <w:rPr>
                <w:color w:val="000000"/>
                <w:lang w:eastAsia="el-GR"/>
              </w:rPr>
            </w:pPr>
            <w:r w:rsidRPr="00AA0B54">
              <w:rPr>
                <w:color w:val="000000"/>
                <w:lang w:eastAsia="el-GR"/>
              </w:rPr>
              <w:t>Mitchell, D. &amp; Sutherland, D. (2020). (Third Edition)</w:t>
            </w:r>
            <w:r w:rsidRPr="00AA0B54">
              <w:rPr>
                <w:i/>
                <w:color w:val="000000"/>
                <w:lang w:eastAsia="el-GR"/>
              </w:rPr>
              <w:t xml:space="preserve">What really works in Special and Inclusive </w:t>
            </w:r>
            <w:proofErr w:type="gramStart"/>
            <w:r w:rsidRPr="00AA0B54">
              <w:rPr>
                <w:i/>
                <w:color w:val="000000"/>
                <w:lang w:eastAsia="el-GR"/>
              </w:rPr>
              <w:t>Education</w:t>
            </w:r>
            <w:r w:rsidRPr="00AA0B54">
              <w:rPr>
                <w:color w:val="000000"/>
                <w:lang w:eastAsia="el-GR"/>
              </w:rPr>
              <w:t>.</w:t>
            </w:r>
            <w:proofErr w:type="gramEnd"/>
            <w:r w:rsidRPr="00AA0B54">
              <w:rPr>
                <w:color w:val="000000"/>
                <w:lang w:eastAsia="el-GR"/>
              </w:rPr>
              <w:t xml:space="preserve"> London: Routledge. </w:t>
            </w:r>
          </w:p>
          <w:p w14:paraId="10A9BD51" w14:textId="77777777" w:rsidR="00AA0B54" w:rsidRPr="00AA0B54" w:rsidRDefault="00AA0B54" w:rsidP="00AA0B54">
            <w:pPr>
              <w:ind w:firstLine="426"/>
              <w:jc w:val="both"/>
              <w:rPr>
                <w:color w:val="000000"/>
                <w:lang w:eastAsia="el-GR"/>
              </w:rPr>
            </w:pPr>
            <w:r w:rsidRPr="00AA0B54">
              <w:rPr>
                <w:color w:val="000000"/>
                <w:lang w:eastAsia="el-GR"/>
              </w:rPr>
              <w:t xml:space="preserve">Nikolaraizi, M., </w:t>
            </w:r>
            <w:proofErr w:type="spellStart"/>
            <w:r w:rsidRPr="00AA0B54">
              <w:rPr>
                <w:color w:val="000000"/>
                <w:lang w:eastAsia="el-GR"/>
              </w:rPr>
              <w:t>Papazafiri</w:t>
            </w:r>
            <w:proofErr w:type="spellEnd"/>
            <w:r w:rsidRPr="00AA0B54">
              <w:rPr>
                <w:color w:val="000000"/>
                <w:lang w:eastAsia="el-GR"/>
              </w:rPr>
              <w:t xml:space="preserve">, M., &amp; Argyropoulos, V. (2023). Empowering inclusion in higher education: the case of a multidimensional peer support model for students with disabilities. </w:t>
            </w:r>
            <w:r w:rsidRPr="00AA0B54">
              <w:rPr>
                <w:color w:val="000000"/>
                <w:lang w:val="el-GR" w:eastAsia="el-GR"/>
              </w:rPr>
              <w:t>Στο</w:t>
            </w:r>
            <w:r w:rsidRPr="00AA0B54">
              <w:rPr>
                <w:color w:val="000000"/>
                <w:lang w:eastAsia="el-GR"/>
              </w:rPr>
              <w:t xml:space="preserve"> S. Halder, S. Dada &amp; R. Banerjee (Eds), </w:t>
            </w:r>
            <w:r w:rsidRPr="00AA0B54">
              <w:rPr>
                <w:i/>
                <w:color w:val="000000"/>
                <w:lang w:eastAsia="el-GR"/>
              </w:rPr>
              <w:t xml:space="preserve">The Routledge Handbook of Inclusive Education for Teacher Educators </w:t>
            </w:r>
            <w:r w:rsidRPr="00AA0B54">
              <w:rPr>
                <w:color w:val="000000"/>
                <w:lang w:eastAsia="el-GR"/>
              </w:rPr>
              <w:t xml:space="preserve">(pp. 608-617). Routledge. </w:t>
            </w:r>
            <w:hyperlink r:id="rId15" w:history="1">
              <w:r w:rsidRPr="00AA0B54">
                <w:rPr>
                  <w:color w:val="0000FF"/>
                  <w:u w:val="single"/>
                  <w:lang w:eastAsia="el-GR"/>
                </w:rPr>
                <w:t>https://doi.org/10.4324/9781003266068</w:t>
              </w:r>
            </w:hyperlink>
          </w:p>
          <w:p w14:paraId="5AD089DE" w14:textId="77777777" w:rsidR="00AA0B54" w:rsidRPr="00AA0B54" w:rsidRDefault="00AA0B54" w:rsidP="00AA0B54">
            <w:pPr>
              <w:ind w:firstLine="426"/>
              <w:jc w:val="both"/>
              <w:rPr>
                <w:color w:val="000000"/>
                <w:shd w:val="clear" w:color="auto" w:fill="FFFFFF"/>
                <w:lang w:eastAsia="el-GR"/>
              </w:rPr>
            </w:pPr>
            <w:r w:rsidRPr="00AA0B54">
              <w:rPr>
                <w:color w:val="000000"/>
                <w:lang w:eastAsia="el-GR"/>
              </w:rPr>
              <w:t xml:space="preserve">Norwich. </w:t>
            </w:r>
            <w:r w:rsidRPr="00AA0B54">
              <w:rPr>
                <w:color w:val="000000"/>
                <w:lang w:val="el-GR" w:eastAsia="el-GR"/>
              </w:rPr>
              <w:t>Β</w:t>
            </w:r>
            <w:r w:rsidRPr="00AA0B54">
              <w:rPr>
                <w:color w:val="000000"/>
                <w:lang w:eastAsia="el-GR"/>
              </w:rPr>
              <w:t xml:space="preserve"> (2013).</w:t>
            </w:r>
            <w:r w:rsidRPr="00AA0B54">
              <w:rPr>
                <w:i/>
                <w:color w:val="000000"/>
                <w:lang w:eastAsia="el-GR"/>
              </w:rPr>
              <w:t xml:space="preserve"> Addressing Tensions and Dilemmas in Inclusive Education.</w:t>
            </w:r>
            <w:r w:rsidRPr="00AA0B54">
              <w:rPr>
                <w:color w:val="000000"/>
                <w:shd w:val="clear" w:color="auto" w:fill="FFFFFF"/>
                <w:lang w:val="en-GB" w:eastAsia="el-GR"/>
              </w:rPr>
              <w:t xml:space="preserve"> London</w:t>
            </w:r>
            <w:r w:rsidRPr="00AA0B54">
              <w:rPr>
                <w:color w:val="000000"/>
                <w:shd w:val="clear" w:color="auto" w:fill="FFFFFF"/>
                <w:lang w:eastAsia="el-GR"/>
              </w:rPr>
              <w:t xml:space="preserve">: </w:t>
            </w:r>
            <w:r w:rsidRPr="00AA0B54">
              <w:rPr>
                <w:color w:val="000000"/>
                <w:shd w:val="clear" w:color="auto" w:fill="FFFFFF"/>
                <w:lang w:val="en-GB" w:eastAsia="el-GR"/>
              </w:rPr>
              <w:t>Routledge</w:t>
            </w:r>
            <w:r w:rsidRPr="00AA0B54">
              <w:rPr>
                <w:color w:val="000000"/>
                <w:shd w:val="clear" w:color="auto" w:fill="FFFFFF"/>
                <w:lang w:eastAsia="el-GR"/>
              </w:rPr>
              <w:t xml:space="preserve"> </w:t>
            </w:r>
            <w:r w:rsidRPr="00AA0B54">
              <w:rPr>
                <w:color w:val="000000"/>
                <w:shd w:val="clear" w:color="auto" w:fill="FFFFFF"/>
                <w:lang w:val="en-GB" w:eastAsia="el-GR"/>
              </w:rPr>
              <w:t>Publications</w:t>
            </w:r>
          </w:p>
          <w:p w14:paraId="0D45E165" w14:textId="77777777" w:rsidR="00AA0B54" w:rsidRPr="00AA0B54" w:rsidRDefault="00AA0B54" w:rsidP="00AA0B54">
            <w:pPr>
              <w:ind w:firstLine="426"/>
              <w:jc w:val="both"/>
              <w:rPr>
                <w:color w:val="000000"/>
                <w:sz w:val="32"/>
                <w:lang w:eastAsia="el-GR"/>
              </w:rPr>
            </w:pPr>
            <w:proofErr w:type="spellStart"/>
            <w:r w:rsidRPr="00AA0B54">
              <w:rPr>
                <w:color w:val="000000"/>
                <w:szCs w:val="20"/>
                <w:shd w:val="clear" w:color="auto" w:fill="FFFFFF"/>
                <w:lang w:val="en-GB" w:eastAsia="el-GR"/>
              </w:rPr>
              <w:t>Strnadov</w:t>
            </w:r>
            <w:proofErr w:type="spellEnd"/>
            <w:r w:rsidRPr="00AA0B54">
              <w:rPr>
                <w:color w:val="000000"/>
                <w:szCs w:val="20"/>
                <w:shd w:val="clear" w:color="auto" w:fill="FFFFFF"/>
                <w:lang w:eastAsia="el-GR"/>
              </w:rPr>
              <w:t xml:space="preserve">á, </w:t>
            </w:r>
            <w:r w:rsidRPr="00AA0B54">
              <w:rPr>
                <w:color w:val="000000"/>
                <w:szCs w:val="20"/>
                <w:shd w:val="clear" w:color="auto" w:fill="FFFFFF"/>
                <w:lang w:val="en-GB" w:eastAsia="el-GR"/>
              </w:rPr>
              <w:t>I</w:t>
            </w:r>
            <w:r w:rsidRPr="00AA0B54">
              <w:rPr>
                <w:color w:val="000000"/>
                <w:szCs w:val="20"/>
                <w:shd w:val="clear" w:color="auto" w:fill="FFFFFF"/>
                <w:lang w:eastAsia="el-GR"/>
              </w:rPr>
              <w:t xml:space="preserve">., </w:t>
            </w:r>
            <w:r w:rsidRPr="00AA0B54">
              <w:rPr>
                <w:color w:val="000000"/>
                <w:szCs w:val="20"/>
                <w:shd w:val="clear" w:color="auto" w:fill="FFFFFF"/>
                <w:lang w:val="en-GB" w:eastAsia="el-GR"/>
              </w:rPr>
              <w:t>H</w:t>
            </w:r>
            <w:r w:rsidRPr="00AA0B54">
              <w:rPr>
                <w:color w:val="000000"/>
                <w:szCs w:val="20"/>
                <w:shd w:val="clear" w:color="auto" w:fill="FFFFFF"/>
                <w:lang w:eastAsia="el-GR"/>
              </w:rPr>
              <w:t>á</w:t>
            </w:r>
            <w:proofErr w:type="spellStart"/>
            <w:r w:rsidRPr="00AA0B54">
              <w:rPr>
                <w:color w:val="000000"/>
                <w:szCs w:val="20"/>
                <w:shd w:val="clear" w:color="auto" w:fill="FFFFFF"/>
                <w:lang w:val="en-GB" w:eastAsia="el-GR"/>
              </w:rPr>
              <w:t>jkov</w:t>
            </w:r>
            <w:proofErr w:type="spellEnd"/>
            <w:r w:rsidRPr="00AA0B54">
              <w:rPr>
                <w:color w:val="000000"/>
                <w:szCs w:val="20"/>
                <w:shd w:val="clear" w:color="auto" w:fill="FFFFFF"/>
                <w:lang w:eastAsia="el-GR"/>
              </w:rPr>
              <w:t xml:space="preserve">á, </w:t>
            </w:r>
            <w:r w:rsidRPr="00AA0B54">
              <w:rPr>
                <w:color w:val="000000"/>
                <w:szCs w:val="20"/>
                <w:shd w:val="clear" w:color="auto" w:fill="FFFFFF"/>
                <w:lang w:val="en-GB" w:eastAsia="el-GR"/>
              </w:rPr>
              <w:t>V</w:t>
            </w:r>
            <w:r w:rsidRPr="00AA0B54">
              <w:rPr>
                <w:color w:val="000000"/>
                <w:szCs w:val="20"/>
                <w:shd w:val="clear" w:color="auto" w:fill="FFFFFF"/>
                <w:lang w:eastAsia="el-GR"/>
              </w:rPr>
              <w:t xml:space="preserve">., &amp; </w:t>
            </w:r>
            <w:proofErr w:type="spellStart"/>
            <w:r w:rsidRPr="00AA0B54">
              <w:rPr>
                <w:color w:val="000000"/>
                <w:szCs w:val="20"/>
                <w:shd w:val="clear" w:color="auto" w:fill="FFFFFF"/>
                <w:lang w:val="en-GB" w:eastAsia="el-GR"/>
              </w:rPr>
              <w:t>Kv</w:t>
            </w:r>
            <w:proofErr w:type="spellEnd"/>
            <w:r w:rsidRPr="00AA0B54">
              <w:rPr>
                <w:color w:val="000000"/>
                <w:szCs w:val="20"/>
                <w:shd w:val="clear" w:color="auto" w:fill="FFFFFF"/>
                <w:lang w:eastAsia="el-GR"/>
              </w:rPr>
              <w:t>ě</w:t>
            </w:r>
            <w:r w:rsidRPr="00AA0B54">
              <w:rPr>
                <w:color w:val="000000"/>
                <w:szCs w:val="20"/>
                <w:shd w:val="clear" w:color="auto" w:fill="FFFFFF"/>
                <w:lang w:val="en-GB" w:eastAsia="el-GR"/>
              </w:rPr>
              <w:t>to</w:t>
            </w:r>
            <w:r w:rsidRPr="00AA0B54">
              <w:rPr>
                <w:color w:val="000000"/>
                <w:szCs w:val="20"/>
                <w:shd w:val="clear" w:color="auto" w:fill="FFFFFF"/>
                <w:lang w:eastAsia="el-GR"/>
              </w:rPr>
              <w:t>ň</w:t>
            </w:r>
            <w:proofErr w:type="spellStart"/>
            <w:r w:rsidRPr="00AA0B54">
              <w:rPr>
                <w:color w:val="000000"/>
                <w:szCs w:val="20"/>
                <w:shd w:val="clear" w:color="auto" w:fill="FFFFFF"/>
                <w:lang w:val="en-GB" w:eastAsia="el-GR"/>
              </w:rPr>
              <w:t>ov</w:t>
            </w:r>
            <w:proofErr w:type="spellEnd"/>
            <w:r w:rsidRPr="00AA0B54">
              <w:rPr>
                <w:color w:val="000000"/>
                <w:szCs w:val="20"/>
                <w:shd w:val="clear" w:color="auto" w:fill="FFFFFF"/>
                <w:lang w:eastAsia="el-GR"/>
              </w:rPr>
              <w:t xml:space="preserve">á, </w:t>
            </w:r>
            <w:r w:rsidRPr="00AA0B54">
              <w:rPr>
                <w:color w:val="000000"/>
                <w:szCs w:val="20"/>
                <w:shd w:val="clear" w:color="auto" w:fill="FFFFFF"/>
                <w:lang w:val="en-GB" w:eastAsia="el-GR"/>
              </w:rPr>
              <w:t>L</w:t>
            </w:r>
            <w:r w:rsidRPr="00AA0B54">
              <w:rPr>
                <w:color w:val="000000"/>
                <w:szCs w:val="20"/>
                <w:shd w:val="clear" w:color="auto" w:fill="FFFFFF"/>
                <w:lang w:eastAsia="el-GR"/>
              </w:rPr>
              <w:t xml:space="preserve">. (2015). </w:t>
            </w:r>
            <w:r w:rsidRPr="00AA0B54">
              <w:rPr>
                <w:color w:val="000000"/>
                <w:szCs w:val="20"/>
                <w:shd w:val="clear" w:color="auto" w:fill="FFFFFF"/>
                <w:lang w:val="en-GB" w:eastAsia="el-GR"/>
              </w:rPr>
              <w:t>Voices of university students with disabilities: Inclusive education on the tertiary level–A reality or a distant dream</w:t>
            </w:r>
            <w:proofErr w:type="gramStart"/>
            <w:r w:rsidRPr="00AA0B54">
              <w:rPr>
                <w:color w:val="000000"/>
                <w:szCs w:val="20"/>
                <w:shd w:val="clear" w:color="auto" w:fill="FFFFFF"/>
                <w:lang w:val="en-GB" w:eastAsia="el-GR"/>
              </w:rPr>
              <w:t>?.</w:t>
            </w:r>
            <w:proofErr w:type="gramEnd"/>
            <w:r w:rsidRPr="00AA0B54">
              <w:rPr>
                <w:color w:val="000000"/>
                <w:szCs w:val="20"/>
                <w:shd w:val="clear" w:color="auto" w:fill="FFFFFF"/>
                <w:lang w:val="en-GB" w:eastAsia="el-GR"/>
              </w:rPr>
              <w:t> </w:t>
            </w:r>
            <w:r w:rsidRPr="00AA0B54">
              <w:rPr>
                <w:i/>
                <w:iCs/>
                <w:color w:val="000000"/>
                <w:szCs w:val="20"/>
                <w:shd w:val="clear" w:color="auto" w:fill="FFFFFF"/>
                <w:lang w:val="en-GB" w:eastAsia="el-GR"/>
              </w:rPr>
              <w:t>International Journal of Inclusive Education</w:t>
            </w:r>
            <w:r w:rsidRPr="00AA0B54">
              <w:rPr>
                <w:color w:val="000000"/>
                <w:szCs w:val="20"/>
                <w:shd w:val="clear" w:color="auto" w:fill="FFFFFF"/>
                <w:lang w:val="en-GB" w:eastAsia="el-GR"/>
              </w:rPr>
              <w:t>, </w:t>
            </w:r>
            <w:r w:rsidRPr="00AA0B54">
              <w:rPr>
                <w:i/>
                <w:iCs/>
                <w:color w:val="000000"/>
                <w:szCs w:val="20"/>
                <w:shd w:val="clear" w:color="auto" w:fill="FFFFFF"/>
                <w:lang w:val="en-GB" w:eastAsia="el-GR"/>
              </w:rPr>
              <w:t>19</w:t>
            </w:r>
            <w:r w:rsidRPr="00AA0B54">
              <w:rPr>
                <w:color w:val="000000"/>
                <w:szCs w:val="20"/>
                <w:shd w:val="clear" w:color="auto" w:fill="FFFFFF"/>
                <w:lang w:val="en-GB" w:eastAsia="el-GR"/>
              </w:rPr>
              <w:t xml:space="preserve">(10), 1080-1095. </w:t>
            </w:r>
            <w:hyperlink r:id="rId16" w:history="1">
              <w:r w:rsidRPr="00AA0B54">
                <w:rPr>
                  <w:color w:val="0000FF"/>
                  <w:szCs w:val="20"/>
                  <w:u w:val="single"/>
                  <w:shd w:val="clear" w:color="auto" w:fill="FFFFFF"/>
                  <w:lang w:val="en-GB" w:eastAsia="el-GR"/>
                </w:rPr>
                <w:t>https://doi.org/10.1080/13603116.2015.1037868</w:t>
              </w:r>
            </w:hyperlink>
            <w:r w:rsidRPr="00AA0B54">
              <w:rPr>
                <w:color w:val="000000"/>
                <w:szCs w:val="20"/>
                <w:shd w:val="clear" w:color="auto" w:fill="FFFFFF"/>
                <w:lang w:val="en-GB" w:eastAsia="el-GR"/>
              </w:rPr>
              <w:t xml:space="preserve"> </w:t>
            </w:r>
          </w:p>
          <w:p w14:paraId="4CE487B4" w14:textId="77777777" w:rsidR="00AA0B54" w:rsidRPr="00AA0B54" w:rsidRDefault="00AA0B54" w:rsidP="00AA0B54">
            <w:pPr>
              <w:tabs>
                <w:tab w:val="left" w:pos="360"/>
              </w:tabs>
              <w:ind w:firstLine="426"/>
              <w:jc w:val="both"/>
              <w:rPr>
                <w:color w:val="000000"/>
                <w:lang w:eastAsia="el-GR"/>
              </w:rPr>
            </w:pPr>
            <w:r w:rsidRPr="00AA0B54">
              <w:rPr>
                <w:color w:val="000000"/>
                <w:lang w:eastAsia="el-GR"/>
              </w:rPr>
              <w:t xml:space="preserve">Swain J., French, S. Barnes, C. &amp; Thomas, C. (2014). (eds). </w:t>
            </w:r>
            <w:r w:rsidRPr="00AA0B54">
              <w:rPr>
                <w:i/>
                <w:color w:val="000000"/>
                <w:lang w:eastAsia="el-GR"/>
              </w:rPr>
              <w:t>Disabling Barriers – Enabling Environments</w:t>
            </w:r>
            <w:r w:rsidRPr="00AA0B54">
              <w:rPr>
                <w:color w:val="000000"/>
                <w:lang w:eastAsia="el-GR"/>
              </w:rPr>
              <w:t xml:space="preserve">.  London: Sage Publications. </w:t>
            </w:r>
          </w:p>
          <w:p w14:paraId="7636DE14" w14:textId="77777777" w:rsidR="00AA0B54" w:rsidRPr="00AA0B54" w:rsidRDefault="00AA0B54" w:rsidP="00AA0B54">
            <w:pPr>
              <w:tabs>
                <w:tab w:val="left" w:pos="360"/>
              </w:tabs>
              <w:ind w:firstLine="426"/>
              <w:jc w:val="both"/>
              <w:rPr>
                <w:color w:val="000000"/>
                <w:lang w:eastAsia="el-GR"/>
              </w:rPr>
            </w:pPr>
            <w:r w:rsidRPr="00AA0B54">
              <w:rPr>
                <w:color w:val="000000"/>
                <w:lang w:eastAsia="el-GR"/>
              </w:rPr>
              <w:t xml:space="preserve">Thomas, C. (1999). </w:t>
            </w:r>
            <w:r w:rsidRPr="00AA0B54">
              <w:rPr>
                <w:i/>
                <w:color w:val="000000"/>
                <w:lang w:eastAsia="el-GR"/>
              </w:rPr>
              <w:t>Female Forms: Experiencing and Understanding Disability</w:t>
            </w:r>
            <w:r w:rsidRPr="00AA0B54">
              <w:rPr>
                <w:color w:val="000000"/>
                <w:lang w:eastAsia="el-GR"/>
              </w:rPr>
              <w:t>. Buckingham: Open University Press</w:t>
            </w:r>
          </w:p>
          <w:p w14:paraId="31F28F5E" w14:textId="77777777" w:rsidR="00AA0B54" w:rsidRPr="00AA0B54" w:rsidRDefault="00AA0B54" w:rsidP="00AA0B54">
            <w:pPr>
              <w:ind w:firstLine="426"/>
              <w:jc w:val="both"/>
              <w:rPr>
                <w:color w:val="000000"/>
                <w:lang w:val="en-GB" w:eastAsia="el-GR"/>
              </w:rPr>
            </w:pPr>
            <w:proofErr w:type="spellStart"/>
            <w:r w:rsidRPr="00AA0B54">
              <w:rPr>
                <w:color w:val="000000"/>
                <w:shd w:val="clear" w:color="auto" w:fill="FFFFFF"/>
                <w:lang w:eastAsia="el-GR"/>
              </w:rPr>
              <w:t>Vislie</w:t>
            </w:r>
            <w:proofErr w:type="spellEnd"/>
            <w:r w:rsidRPr="00AA0B54">
              <w:rPr>
                <w:color w:val="000000"/>
                <w:shd w:val="clear" w:color="auto" w:fill="FFFFFF"/>
                <w:lang w:eastAsia="el-GR"/>
              </w:rPr>
              <w:t>, L. (2003) "From integration to inclusion: focusing global trends and changes in the western European societies." </w:t>
            </w:r>
            <w:r w:rsidRPr="00AA0B54">
              <w:rPr>
                <w:i/>
                <w:iCs/>
                <w:color w:val="000000"/>
                <w:shd w:val="clear" w:color="auto" w:fill="FFFFFF"/>
                <w:lang w:val="en-GB" w:eastAsia="el-GR"/>
              </w:rPr>
              <w:t>European Journal of Special Needs Education</w:t>
            </w:r>
            <w:r w:rsidRPr="00AA0B54">
              <w:rPr>
                <w:color w:val="000000"/>
                <w:shd w:val="clear" w:color="auto" w:fill="FFFFFF"/>
                <w:lang w:val="en-GB" w:eastAsia="el-GR"/>
              </w:rPr>
              <w:t> 18.1 17-35.</w:t>
            </w:r>
          </w:p>
          <w:p w14:paraId="4172C46B" w14:textId="77777777" w:rsidR="00AA0B54" w:rsidRPr="00AA0B54" w:rsidRDefault="00AA0B54" w:rsidP="00AA0B54">
            <w:pPr>
              <w:ind w:firstLine="426"/>
              <w:jc w:val="both"/>
              <w:rPr>
                <w:bCs/>
                <w:color w:val="000000"/>
                <w:lang w:eastAsia="el-GR"/>
              </w:rPr>
            </w:pPr>
            <w:r w:rsidRPr="00AA0B54">
              <w:rPr>
                <w:bCs/>
                <w:color w:val="000000"/>
                <w:lang w:eastAsia="el-GR"/>
              </w:rPr>
              <w:t>Vlachou, A. (2001)</w:t>
            </w:r>
            <w:r w:rsidRPr="00AA0B54">
              <w:rPr>
                <w:bCs/>
                <w:color w:val="000000"/>
                <w:lang w:val="en-GB" w:eastAsia="el-GR"/>
              </w:rPr>
              <w:t xml:space="preserve">. </w:t>
            </w:r>
            <w:r w:rsidRPr="00AA0B54">
              <w:rPr>
                <w:bCs/>
                <w:color w:val="000000"/>
                <w:lang w:eastAsia="el-GR"/>
              </w:rPr>
              <w:t xml:space="preserve"> The process of change and the politics of resistance</w:t>
            </w:r>
            <w:r w:rsidRPr="00AA0B54">
              <w:rPr>
                <w:bCs/>
                <w:color w:val="000000"/>
                <w:lang w:val="en-GB" w:eastAsia="el-GR"/>
              </w:rPr>
              <w:t>.</w:t>
            </w:r>
            <w:r w:rsidRPr="00AA0B54">
              <w:rPr>
                <w:bCs/>
                <w:color w:val="000000"/>
                <w:lang w:eastAsia="el-GR"/>
              </w:rPr>
              <w:t xml:space="preserve"> In L. Barton (Ed.), </w:t>
            </w:r>
            <w:r w:rsidRPr="00AA0B54">
              <w:rPr>
                <w:bCs/>
                <w:i/>
                <w:color w:val="000000"/>
                <w:lang w:eastAsia="el-GR"/>
              </w:rPr>
              <w:t xml:space="preserve">Disability, Politics &amp; the Struggle for Change </w:t>
            </w:r>
            <w:r w:rsidRPr="00AA0B54">
              <w:rPr>
                <w:bCs/>
                <w:color w:val="000000"/>
                <w:lang w:eastAsia="el-GR"/>
              </w:rPr>
              <w:t>(pp:</w:t>
            </w:r>
            <w:r w:rsidRPr="00AA0B54">
              <w:rPr>
                <w:bCs/>
                <w:i/>
                <w:color w:val="000000"/>
                <w:lang w:eastAsia="el-GR"/>
              </w:rPr>
              <w:t xml:space="preserve"> </w:t>
            </w:r>
            <w:r w:rsidRPr="00AA0B54">
              <w:rPr>
                <w:bCs/>
                <w:color w:val="000000"/>
                <w:lang w:eastAsia="el-GR"/>
              </w:rPr>
              <w:t xml:space="preserve">110- 125). London: David Fulton Publishers. </w:t>
            </w:r>
          </w:p>
          <w:p w14:paraId="6AE60A58" w14:textId="77777777" w:rsidR="00AA0B54" w:rsidRPr="00AA0B54" w:rsidRDefault="00AA0B54" w:rsidP="00AA0B54">
            <w:pPr>
              <w:ind w:firstLine="426"/>
              <w:jc w:val="both"/>
              <w:rPr>
                <w:b/>
                <w:color w:val="000000"/>
                <w:lang w:eastAsia="el-GR"/>
              </w:rPr>
            </w:pPr>
            <w:r w:rsidRPr="00AA0B54">
              <w:rPr>
                <w:color w:val="000000"/>
                <w:lang w:eastAsia="el-GR"/>
              </w:rPr>
              <w:t>Vlachou, A. (2004)</w:t>
            </w:r>
            <w:r w:rsidRPr="00AA0B54">
              <w:rPr>
                <w:color w:val="000000"/>
                <w:lang w:val="en-GB" w:eastAsia="el-GR"/>
              </w:rPr>
              <w:t>.</w:t>
            </w:r>
            <w:r w:rsidRPr="00AA0B54">
              <w:rPr>
                <w:color w:val="000000"/>
                <w:lang w:eastAsia="el-GR"/>
              </w:rPr>
              <w:t xml:space="preserve"> Education and inclusive policy-making: implications for research and practice. </w:t>
            </w:r>
            <w:r w:rsidRPr="00AA0B54">
              <w:rPr>
                <w:i/>
                <w:iCs/>
                <w:color w:val="000000"/>
                <w:lang w:eastAsia="el-GR"/>
              </w:rPr>
              <w:t>International Journal of Inclusive Education</w:t>
            </w:r>
            <w:r w:rsidRPr="00AA0B54">
              <w:rPr>
                <w:color w:val="000000"/>
                <w:lang w:eastAsia="el-GR"/>
              </w:rPr>
              <w:t xml:space="preserve">, </w:t>
            </w:r>
            <w:r w:rsidRPr="00AA0B54">
              <w:rPr>
                <w:i/>
                <w:color w:val="000000"/>
                <w:lang w:eastAsia="el-GR"/>
              </w:rPr>
              <w:t>8</w:t>
            </w:r>
            <w:r w:rsidRPr="00AA0B54">
              <w:rPr>
                <w:color w:val="000000"/>
                <w:lang w:eastAsia="el-GR"/>
              </w:rPr>
              <w:t>(1), 3-21.</w:t>
            </w:r>
          </w:p>
          <w:p w14:paraId="1627CB21" w14:textId="77777777" w:rsidR="00AA0B54" w:rsidRPr="00AA0B54" w:rsidRDefault="00AA0B54" w:rsidP="00AA0B54">
            <w:pPr>
              <w:ind w:firstLine="426"/>
              <w:jc w:val="both"/>
              <w:rPr>
                <w:lang w:val="el-GR" w:eastAsia="el-GR"/>
              </w:rPr>
            </w:pPr>
            <w:r w:rsidRPr="00AA0B54">
              <w:rPr>
                <w:color w:val="000000"/>
                <w:sz w:val="22"/>
                <w:lang w:val="en-GB" w:eastAsia="el-GR"/>
              </w:rPr>
              <w:t xml:space="preserve">Zhou, Z. (2023). </w:t>
            </w:r>
            <w:r w:rsidRPr="00AA0B54">
              <w:rPr>
                <w:i/>
                <w:iCs/>
                <w:color w:val="000000"/>
                <w:sz w:val="22"/>
                <w:lang w:val="en-GB" w:eastAsia="el-GR"/>
              </w:rPr>
              <w:t>Disabilities in Higher Education: Beyond ‘Accommodation’. Journal of Disability Studies in Education (published online ahead of print 2023).</w:t>
            </w:r>
            <w:r w:rsidRPr="00AA0B54">
              <w:rPr>
                <w:color w:val="000000"/>
                <w:sz w:val="22"/>
                <w:lang w:val="en-GB" w:eastAsia="el-GR"/>
              </w:rPr>
              <w:t xml:space="preserve"> </w:t>
            </w:r>
            <w:hyperlink r:id="rId17">
              <w:r w:rsidRPr="00AA0B54">
                <w:rPr>
                  <w:color w:val="0000FF"/>
                  <w:u w:val="single"/>
                  <w:lang w:val="en-GB" w:eastAsia="el-GR"/>
                </w:rPr>
                <w:t>https</w:t>
              </w:r>
              <w:r w:rsidRPr="00AA0B54">
                <w:rPr>
                  <w:color w:val="0000FF"/>
                  <w:u w:val="single"/>
                  <w:lang w:val="el-GR" w:eastAsia="el-GR"/>
                </w:rPr>
                <w:t>://</w:t>
              </w:r>
              <w:proofErr w:type="spellStart"/>
              <w:r w:rsidRPr="00AA0B54">
                <w:rPr>
                  <w:color w:val="0000FF"/>
                  <w:u w:val="single"/>
                  <w:lang w:val="en-GB" w:eastAsia="el-GR"/>
                </w:rPr>
                <w:t>doi</w:t>
              </w:r>
              <w:proofErr w:type="spellEnd"/>
              <w:r w:rsidRPr="00AA0B54">
                <w:rPr>
                  <w:color w:val="0000FF"/>
                  <w:u w:val="single"/>
                  <w:lang w:val="el-GR" w:eastAsia="el-GR"/>
                </w:rPr>
                <w:t>.</w:t>
              </w:r>
              <w:r w:rsidRPr="00AA0B54">
                <w:rPr>
                  <w:color w:val="0000FF"/>
                  <w:u w:val="single"/>
                  <w:lang w:val="en-GB" w:eastAsia="el-GR"/>
                </w:rPr>
                <w:t>org</w:t>
              </w:r>
              <w:r w:rsidRPr="00AA0B54">
                <w:rPr>
                  <w:color w:val="0000FF"/>
                  <w:u w:val="single"/>
                  <w:lang w:val="el-GR" w:eastAsia="el-GR"/>
                </w:rPr>
                <w:t>/10.1163/25888803-</w:t>
              </w:r>
              <w:proofErr w:type="spellStart"/>
              <w:r w:rsidRPr="00AA0B54">
                <w:rPr>
                  <w:color w:val="0000FF"/>
                  <w:u w:val="single"/>
                  <w:lang w:val="en-GB" w:eastAsia="el-GR"/>
                </w:rPr>
                <w:t>bja</w:t>
              </w:r>
              <w:proofErr w:type="spellEnd"/>
              <w:r w:rsidRPr="00AA0B54">
                <w:rPr>
                  <w:color w:val="0000FF"/>
                  <w:u w:val="single"/>
                  <w:lang w:val="el-GR" w:eastAsia="el-GR"/>
                </w:rPr>
                <w:t>10021</w:t>
              </w:r>
            </w:hyperlink>
          </w:p>
          <w:p w14:paraId="0FA87FE4" w14:textId="77777777" w:rsidR="00AA0B54" w:rsidRPr="00AA0B54" w:rsidRDefault="00AA0B54" w:rsidP="00AA0B54">
            <w:pPr>
              <w:tabs>
                <w:tab w:val="left" w:pos="360"/>
              </w:tabs>
              <w:ind w:firstLine="426"/>
              <w:jc w:val="both"/>
              <w:rPr>
                <w:lang w:val="el-GR" w:eastAsia="el-GR"/>
              </w:rPr>
            </w:pPr>
            <w:r w:rsidRPr="00AA0B54">
              <w:rPr>
                <w:lang w:val="el-GR" w:eastAsia="el-GR"/>
              </w:rPr>
              <w:t xml:space="preserve">Ζήση, Α. &amp; </w:t>
            </w:r>
            <w:proofErr w:type="spellStart"/>
            <w:r w:rsidRPr="00AA0B54">
              <w:rPr>
                <w:lang w:val="el-GR" w:eastAsia="el-GR"/>
              </w:rPr>
              <w:t>Σαββάκης</w:t>
            </w:r>
            <w:proofErr w:type="spellEnd"/>
            <w:r w:rsidRPr="00AA0B54">
              <w:rPr>
                <w:lang w:val="el-GR" w:eastAsia="el-GR"/>
              </w:rPr>
              <w:t xml:space="preserve"> Μ. (2019). </w:t>
            </w:r>
            <w:r w:rsidRPr="00AA0B54">
              <w:rPr>
                <w:i/>
                <w:lang w:val="el-GR" w:eastAsia="el-GR"/>
              </w:rPr>
              <w:t>Αναπηρία και Κοινωνία: Σύγχρονες Θεωρητικές Προκλήσεις και Ερευνητικές Προοπτικές</w:t>
            </w:r>
            <w:r w:rsidRPr="00AA0B54">
              <w:rPr>
                <w:lang w:val="el-GR" w:eastAsia="el-GR"/>
              </w:rPr>
              <w:t xml:space="preserve">. Θεσσαλονίκη: Εκδόσεις </w:t>
            </w:r>
            <w:proofErr w:type="spellStart"/>
            <w:r w:rsidRPr="00AA0B54">
              <w:rPr>
                <w:lang w:val="el-GR" w:eastAsia="el-GR"/>
              </w:rPr>
              <w:t>Τζιόλα</w:t>
            </w:r>
            <w:proofErr w:type="spellEnd"/>
          </w:p>
          <w:p w14:paraId="4E3F0B92" w14:textId="77777777" w:rsidR="00AA0B54" w:rsidRPr="00AA0B54" w:rsidRDefault="00AA0B54" w:rsidP="00AA0B54">
            <w:pPr>
              <w:ind w:firstLine="426"/>
              <w:jc w:val="both"/>
              <w:rPr>
                <w:color w:val="000000"/>
                <w:lang w:val="el-GR" w:eastAsia="el-GR"/>
              </w:rPr>
            </w:pPr>
            <w:proofErr w:type="spellStart"/>
            <w:r w:rsidRPr="00AA0B54">
              <w:rPr>
                <w:color w:val="000000"/>
                <w:lang w:val="el-GR" w:eastAsia="el-GR"/>
              </w:rPr>
              <w:t>Ζώνιου</w:t>
            </w:r>
            <w:proofErr w:type="spellEnd"/>
            <w:r w:rsidRPr="00AA0B54">
              <w:rPr>
                <w:color w:val="000000"/>
                <w:lang w:val="el-GR" w:eastAsia="el-GR"/>
              </w:rPr>
              <w:t xml:space="preserve">-Σιδέρη, Α.,  </w:t>
            </w:r>
            <w:proofErr w:type="spellStart"/>
            <w:r w:rsidRPr="00AA0B54">
              <w:rPr>
                <w:color w:val="000000"/>
                <w:lang w:val="el-GR" w:eastAsia="el-GR"/>
              </w:rPr>
              <w:t>Ντεροπούλου</w:t>
            </w:r>
            <w:proofErr w:type="spellEnd"/>
            <w:r w:rsidRPr="00AA0B54">
              <w:rPr>
                <w:color w:val="000000"/>
                <w:lang w:val="el-GR" w:eastAsia="el-GR"/>
              </w:rPr>
              <w:t>-</w:t>
            </w:r>
            <w:proofErr w:type="spellStart"/>
            <w:r w:rsidRPr="00AA0B54">
              <w:rPr>
                <w:color w:val="000000"/>
                <w:lang w:val="el-GR" w:eastAsia="el-GR"/>
              </w:rPr>
              <w:t>Ντέρου</w:t>
            </w:r>
            <w:proofErr w:type="spellEnd"/>
            <w:r w:rsidRPr="00AA0B54">
              <w:rPr>
                <w:color w:val="000000"/>
                <w:lang w:val="el-GR" w:eastAsia="el-GR"/>
              </w:rPr>
              <w:t xml:space="preserve"> Ευ., και </w:t>
            </w:r>
            <w:proofErr w:type="spellStart"/>
            <w:r w:rsidRPr="00AA0B54">
              <w:rPr>
                <w:color w:val="000000"/>
                <w:lang w:val="el-GR" w:eastAsia="el-GR"/>
              </w:rPr>
              <w:t>Βλάχου</w:t>
            </w:r>
            <w:proofErr w:type="spellEnd"/>
            <w:r w:rsidRPr="00AA0B54">
              <w:rPr>
                <w:color w:val="000000"/>
                <w:lang w:val="el-GR" w:eastAsia="el-GR"/>
              </w:rPr>
              <w:t>-</w:t>
            </w:r>
            <w:proofErr w:type="spellStart"/>
            <w:r w:rsidRPr="00AA0B54">
              <w:rPr>
                <w:color w:val="000000"/>
                <w:lang w:val="el-GR" w:eastAsia="el-GR"/>
              </w:rPr>
              <w:t>Μπαλαφούτη</w:t>
            </w:r>
            <w:proofErr w:type="spellEnd"/>
            <w:r w:rsidRPr="00AA0B54">
              <w:rPr>
                <w:color w:val="000000"/>
                <w:lang w:val="el-GR" w:eastAsia="el-GR"/>
              </w:rPr>
              <w:t>, Α. (2012) (</w:t>
            </w:r>
            <w:proofErr w:type="spellStart"/>
            <w:r w:rsidRPr="00AA0B54">
              <w:rPr>
                <w:color w:val="000000"/>
                <w:lang w:val="el-GR" w:eastAsia="el-GR"/>
              </w:rPr>
              <w:t>Επιμ</w:t>
            </w:r>
            <w:proofErr w:type="spellEnd"/>
            <w:r w:rsidRPr="00AA0B54">
              <w:rPr>
                <w:color w:val="000000"/>
                <w:lang w:val="el-GR" w:eastAsia="el-GR"/>
              </w:rPr>
              <w:t xml:space="preserve">.). </w:t>
            </w:r>
            <w:r w:rsidRPr="00AA0B54">
              <w:rPr>
                <w:i/>
                <w:color w:val="000000"/>
                <w:lang w:val="el-GR" w:eastAsia="el-GR"/>
              </w:rPr>
              <w:t>Αναπηρία και εκπαιδευτική πολιτική:  Κριτική προσέγγιση της ειδικής και ενταξιακής εκπαίδευσης.</w:t>
            </w:r>
            <w:r w:rsidRPr="00AA0B54">
              <w:rPr>
                <w:color w:val="000000"/>
                <w:lang w:val="el-GR" w:eastAsia="el-GR"/>
              </w:rPr>
              <w:t xml:space="preserve"> Αθήνα: Πεδίο.</w:t>
            </w:r>
          </w:p>
          <w:p w14:paraId="63ABAD4A" w14:textId="77777777" w:rsidR="00AA0B54" w:rsidRPr="00AA0B54" w:rsidRDefault="00AA0B54" w:rsidP="00AA0B54">
            <w:pPr>
              <w:tabs>
                <w:tab w:val="left" w:pos="360"/>
              </w:tabs>
              <w:ind w:firstLine="426"/>
              <w:jc w:val="both"/>
              <w:rPr>
                <w:lang w:val="el-GR" w:eastAsia="el-GR"/>
              </w:rPr>
            </w:pPr>
            <w:r w:rsidRPr="00AA0B54">
              <w:rPr>
                <w:lang w:val="el-GR" w:eastAsia="el-GR"/>
              </w:rPr>
              <w:t>Καραγιάννη, Γ. (2009). (</w:t>
            </w:r>
            <w:proofErr w:type="spellStart"/>
            <w:r w:rsidRPr="00AA0B54">
              <w:rPr>
                <w:lang w:val="el-GR" w:eastAsia="el-GR"/>
              </w:rPr>
              <w:t>επιμ</w:t>
            </w:r>
            <w:proofErr w:type="spellEnd"/>
            <w:r w:rsidRPr="00AA0B54">
              <w:rPr>
                <w:lang w:val="el-GR" w:eastAsia="el-GR"/>
              </w:rPr>
              <w:t xml:space="preserve">). </w:t>
            </w:r>
            <w:r w:rsidRPr="00AA0B54">
              <w:rPr>
                <w:i/>
                <w:lang w:val="el-GR" w:eastAsia="el-GR"/>
              </w:rPr>
              <w:t>Αναπηρία και Πολιτική</w:t>
            </w:r>
            <w:r w:rsidRPr="00AA0B54">
              <w:rPr>
                <w:lang w:val="el-GR" w:eastAsia="el-GR"/>
              </w:rPr>
              <w:t>. (</w:t>
            </w:r>
            <w:r w:rsidRPr="00AA0B54">
              <w:rPr>
                <w:lang w:val="en-GB" w:eastAsia="el-GR"/>
              </w:rPr>
              <w:t>The</w:t>
            </w:r>
            <w:r w:rsidRPr="00AA0B54">
              <w:rPr>
                <w:lang w:val="el-GR" w:eastAsia="el-GR"/>
              </w:rPr>
              <w:t xml:space="preserve"> </w:t>
            </w:r>
            <w:r w:rsidRPr="00AA0B54">
              <w:rPr>
                <w:lang w:val="en-GB" w:eastAsia="el-GR"/>
              </w:rPr>
              <w:t>Politics</w:t>
            </w:r>
            <w:r w:rsidRPr="00AA0B54">
              <w:rPr>
                <w:lang w:val="el-GR" w:eastAsia="el-GR"/>
              </w:rPr>
              <w:t xml:space="preserve"> </w:t>
            </w:r>
            <w:r w:rsidRPr="00AA0B54">
              <w:rPr>
                <w:lang w:val="en-GB" w:eastAsia="el-GR"/>
              </w:rPr>
              <w:t>of</w:t>
            </w:r>
            <w:r w:rsidRPr="00AA0B54">
              <w:rPr>
                <w:lang w:val="el-GR" w:eastAsia="el-GR"/>
              </w:rPr>
              <w:t xml:space="preserve"> </w:t>
            </w:r>
            <w:r w:rsidRPr="00AA0B54">
              <w:rPr>
                <w:lang w:val="en-GB" w:eastAsia="el-GR"/>
              </w:rPr>
              <w:t>Disablement</w:t>
            </w:r>
            <w:r w:rsidRPr="00AA0B54">
              <w:rPr>
                <w:lang w:val="el-GR" w:eastAsia="el-GR"/>
              </w:rPr>
              <w:t xml:space="preserve">. </w:t>
            </w:r>
            <w:r w:rsidRPr="00AA0B54">
              <w:rPr>
                <w:lang w:val="en-GB" w:eastAsia="el-GR"/>
              </w:rPr>
              <w:t>Mike</w:t>
            </w:r>
            <w:r w:rsidRPr="00AA0B54">
              <w:rPr>
                <w:lang w:val="el-GR" w:eastAsia="el-GR"/>
              </w:rPr>
              <w:t xml:space="preserve"> </w:t>
            </w:r>
            <w:r w:rsidRPr="00AA0B54">
              <w:rPr>
                <w:lang w:val="en-GB" w:eastAsia="el-GR"/>
              </w:rPr>
              <w:t>Oliver</w:t>
            </w:r>
            <w:r w:rsidRPr="00AA0B54">
              <w:rPr>
                <w:lang w:val="el-GR" w:eastAsia="el-GR"/>
              </w:rPr>
              <w:t xml:space="preserve">). Θεσσαλονίκη: Επίκεντρο. </w:t>
            </w:r>
          </w:p>
          <w:p w14:paraId="4C23D423" w14:textId="77777777" w:rsidR="00AA0B54" w:rsidRPr="00AA0B54" w:rsidRDefault="00AA0B54" w:rsidP="00AA0B54">
            <w:pPr>
              <w:tabs>
                <w:tab w:val="left" w:pos="360"/>
              </w:tabs>
              <w:ind w:firstLine="426"/>
              <w:jc w:val="both"/>
              <w:rPr>
                <w:lang w:val="el-GR" w:eastAsia="el-GR"/>
              </w:rPr>
            </w:pPr>
            <w:r w:rsidRPr="00AA0B54">
              <w:rPr>
                <w:lang w:val="el-GR" w:eastAsia="el-GR"/>
              </w:rPr>
              <w:t>Καραγιάννη, Γ. (2014). (</w:t>
            </w:r>
            <w:proofErr w:type="spellStart"/>
            <w:r w:rsidRPr="00AA0B54">
              <w:rPr>
                <w:lang w:val="el-GR" w:eastAsia="el-GR"/>
              </w:rPr>
              <w:t>επιμ</w:t>
            </w:r>
            <w:proofErr w:type="spellEnd"/>
            <w:r w:rsidRPr="00AA0B54">
              <w:rPr>
                <w:lang w:val="el-GR" w:eastAsia="el-GR"/>
              </w:rPr>
              <w:t xml:space="preserve">). </w:t>
            </w:r>
            <w:r w:rsidRPr="00AA0B54">
              <w:rPr>
                <w:i/>
                <w:lang w:val="el-GR" w:eastAsia="el-GR"/>
              </w:rPr>
              <w:t>Σπουδές για την αναπηρία σήμερα</w:t>
            </w:r>
            <w:r w:rsidRPr="00AA0B54">
              <w:rPr>
                <w:lang w:val="el-GR" w:eastAsia="el-GR"/>
              </w:rPr>
              <w:t xml:space="preserve">. </w:t>
            </w:r>
            <w:r w:rsidRPr="00AA0B54">
              <w:rPr>
                <w:lang w:eastAsia="el-GR"/>
              </w:rPr>
              <w:t>(</w:t>
            </w:r>
            <w:r w:rsidRPr="00AA0B54">
              <w:rPr>
                <w:lang w:val="en-GB" w:eastAsia="el-GR"/>
              </w:rPr>
              <w:t>Disability</w:t>
            </w:r>
            <w:r w:rsidRPr="00AA0B54">
              <w:rPr>
                <w:lang w:eastAsia="el-GR"/>
              </w:rPr>
              <w:t xml:space="preserve"> </w:t>
            </w:r>
            <w:r w:rsidRPr="00AA0B54">
              <w:rPr>
                <w:lang w:val="en-GB" w:eastAsia="el-GR"/>
              </w:rPr>
              <w:t>studies</w:t>
            </w:r>
            <w:r w:rsidRPr="00AA0B54">
              <w:rPr>
                <w:lang w:eastAsia="el-GR"/>
              </w:rPr>
              <w:t xml:space="preserve"> </w:t>
            </w:r>
            <w:r w:rsidRPr="00AA0B54">
              <w:rPr>
                <w:lang w:val="en-GB" w:eastAsia="el-GR"/>
              </w:rPr>
              <w:t>today</w:t>
            </w:r>
            <w:r w:rsidRPr="00AA0B54">
              <w:rPr>
                <w:lang w:eastAsia="el-GR"/>
              </w:rPr>
              <w:t xml:space="preserve">. </w:t>
            </w:r>
            <w:r w:rsidRPr="00AA0B54">
              <w:rPr>
                <w:lang w:val="en-GB" w:eastAsia="el-GR"/>
              </w:rPr>
              <w:t xml:space="preserve">M. Oliver, C. Barnes, L. Barton). </w:t>
            </w:r>
            <w:r w:rsidRPr="00AA0B54">
              <w:rPr>
                <w:lang w:val="el-GR" w:eastAsia="el-GR"/>
              </w:rPr>
              <w:t>Θεσσαλονίκη: Επίκεντρο.</w:t>
            </w:r>
          </w:p>
          <w:p w14:paraId="158E1DE8" w14:textId="77777777" w:rsidR="00AA0B54" w:rsidRPr="00AA0B54" w:rsidRDefault="00AA0B54" w:rsidP="00AA0B54">
            <w:pPr>
              <w:tabs>
                <w:tab w:val="left" w:pos="360"/>
              </w:tabs>
              <w:ind w:firstLine="426"/>
              <w:jc w:val="both"/>
              <w:rPr>
                <w:lang w:val="el-GR" w:eastAsia="el-GR"/>
              </w:rPr>
            </w:pPr>
            <w:r w:rsidRPr="00AA0B54">
              <w:rPr>
                <w:lang w:val="el-GR" w:eastAsia="el-GR"/>
              </w:rPr>
              <w:t xml:space="preserve">Καραγιάννη, Π. (2017). Η αναπηρία στην Ελλάδα της κρίσης. Αθήνα: </w:t>
            </w:r>
            <w:r w:rsidRPr="00AA0B54">
              <w:rPr>
                <w:lang w:eastAsia="el-GR"/>
              </w:rPr>
              <w:t>Gutenberg</w:t>
            </w:r>
          </w:p>
          <w:p w14:paraId="081E02EF" w14:textId="77777777" w:rsidR="00AA0B54" w:rsidRPr="00AA0B54" w:rsidRDefault="00AA0B54" w:rsidP="00AA0B54">
            <w:pPr>
              <w:ind w:firstLine="426"/>
              <w:jc w:val="both"/>
              <w:rPr>
                <w:color w:val="000000"/>
                <w:lang w:val="el-GR" w:eastAsia="el-GR"/>
              </w:rPr>
            </w:pPr>
            <w:proofErr w:type="spellStart"/>
            <w:r w:rsidRPr="00AA0B54">
              <w:rPr>
                <w:color w:val="000000"/>
                <w:lang w:val="el-GR" w:eastAsia="el-GR"/>
              </w:rPr>
              <w:t>Κουτσοκλένης</w:t>
            </w:r>
            <w:proofErr w:type="spellEnd"/>
            <w:r w:rsidRPr="00AA0B54">
              <w:rPr>
                <w:color w:val="000000"/>
                <w:lang w:val="el-GR" w:eastAsia="el-GR"/>
              </w:rPr>
              <w:t xml:space="preserve">, Α. (Επιστ. </w:t>
            </w:r>
            <w:proofErr w:type="spellStart"/>
            <w:r w:rsidRPr="00AA0B54">
              <w:rPr>
                <w:color w:val="000000"/>
                <w:lang w:val="el-GR" w:eastAsia="el-GR"/>
              </w:rPr>
              <w:t>Επιμ</w:t>
            </w:r>
            <w:proofErr w:type="spellEnd"/>
            <w:r w:rsidRPr="00AA0B54">
              <w:rPr>
                <w:color w:val="000000"/>
                <w:lang w:val="el-GR" w:eastAsia="el-GR"/>
              </w:rPr>
              <w:t xml:space="preserve">.) (2020). </w:t>
            </w:r>
            <w:r w:rsidRPr="00AA0B54">
              <w:rPr>
                <w:i/>
                <w:color w:val="000000"/>
                <w:lang w:val="el-GR" w:eastAsia="el-GR"/>
              </w:rPr>
              <w:t>Η Ενταξιακή Εκπαίδευση δεν είναι Νεκρή, Απλώς Μυρίζει Περίεργα</w:t>
            </w:r>
            <w:r w:rsidRPr="00AA0B54">
              <w:rPr>
                <w:color w:val="000000"/>
                <w:lang w:val="el-GR" w:eastAsia="el-GR"/>
              </w:rPr>
              <w:t xml:space="preserve">. Αθήνα: </w:t>
            </w:r>
            <w:r w:rsidRPr="00AA0B54">
              <w:rPr>
                <w:color w:val="000000"/>
                <w:lang w:eastAsia="el-GR"/>
              </w:rPr>
              <w:t>Gutenberg</w:t>
            </w:r>
          </w:p>
          <w:p w14:paraId="02634067" w14:textId="0FDE06D5" w:rsidR="00AA0B54" w:rsidRPr="00AA0B54" w:rsidRDefault="00AA0B54" w:rsidP="00AA0B54">
            <w:pPr>
              <w:ind w:firstLine="426"/>
              <w:jc w:val="both"/>
              <w:rPr>
                <w:lang w:val="el-GR" w:eastAsia="el-GR"/>
              </w:rPr>
            </w:pPr>
            <w:r w:rsidRPr="00AA0B54">
              <w:rPr>
                <w:lang w:val="el-GR" w:eastAsia="el-GR"/>
              </w:rPr>
              <w:t>.</w:t>
            </w:r>
          </w:p>
          <w:p w14:paraId="5D6C236A" w14:textId="342D7AC7" w:rsidR="00AA0B54" w:rsidRPr="00712309" w:rsidRDefault="00AA0B54" w:rsidP="00FB3D4E">
            <w:pPr>
              <w:ind w:firstLine="426"/>
              <w:jc w:val="both"/>
              <w:rPr>
                <w:rFonts w:asciiTheme="minorHAnsi" w:hAnsiTheme="minorHAnsi" w:cstheme="minorHAnsi"/>
                <w:b/>
                <w:lang w:val="el-GR"/>
              </w:rPr>
            </w:pPr>
            <w:proofErr w:type="spellStart"/>
            <w:r w:rsidRPr="00AA0B54">
              <w:rPr>
                <w:color w:val="000000"/>
                <w:lang w:val="el-GR" w:eastAsia="el-GR"/>
              </w:rPr>
              <w:t>Παπαζαφείρη</w:t>
            </w:r>
            <w:proofErr w:type="spellEnd"/>
            <w:r w:rsidRPr="00AA0B54">
              <w:rPr>
                <w:color w:val="000000"/>
                <w:lang w:val="el-GR" w:eastAsia="el-GR"/>
              </w:rPr>
              <w:t xml:space="preserve">, Μ. &amp; Αργυρόπουλος, Β. (2021). Έγκαιρη παρέμβαση. Στο Μ. </w:t>
            </w:r>
            <w:proofErr w:type="spellStart"/>
            <w:r w:rsidRPr="00AA0B54">
              <w:rPr>
                <w:color w:val="000000"/>
                <w:lang w:val="el-GR" w:eastAsia="el-GR"/>
              </w:rPr>
              <w:t>Παπαζαφείρη</w:t>
            </w:r>
            <w:proofErr w:type="spellEnd"/>
            <w:r w:rsidRPr="00AA0B54">
              <w:rPr>
                <w:color w:val="000000"/>
                <w:lang w:val="el-GR" w:eastAsia="el-GR"/>
              </w:rPr>
              <w:t xml:space="preserve"> &amp; Β. Αργυρόπουλος, Παιδιά με αναπηρία όρασης και πολλαπλές αναπηρίες ή </w:t>
            </w:r>
            <w:proofErr w:type="spellStart"/>
            <w:r w:rsidRPr="00AA0B54">
              <w:rPr>
                <w:color w:val="000000"/>
                <w:lang w:val="el-GR" w:eastAsia="el-GR"/>
              </w:rPr>
              <w:t>τυφλοκώφωση</w:t>
            </w:r>
            <w:proofErr w:type="spellEnd"/>
            <w:r w:rsidRPr="00AA0B54">
              <w:rPr>
                <w:color w:val="000000"/>
                <w:lang w:val="el-GR" w:eastAsia="el-GR"/>
              </w:rPr>
              <w:t xml:space="preserve">. Η </w:t>
            </w:r>
            <w:proofErr w:type="spellStart"/>
            <w:r w:rsidRPr="00AA0B54">
              <w:rPr>
                <w:color w:val="000000"/>
                <w:lang w:val="el-GR" w:eastAsia="el-GR"/>
              </w:rPr>
              <w:t>πολυπρισματική</w:t>
            </w:r>
            <w:proofErr w:type="spellEnd"/>
            <w:r w:rsidRPr="00AA0B54">
              <w:rPr>
                <w:color w:val="000000"/>
                <w:lang w:val="el-GR" w:eastAsia="el-GR"/>
              </w:rPr>
              <w:t xml:space="preserve"> θεώρηση της αφής (σελ 167-178). Πεδίο.</w:t>
            </w:r>
          </w:p>
          <w:p w14:paraId="1891CB41" w14:textId="7EC38564" w:rsidR="000F4FD4" w:rsidRPr="00712309" w:rsidRDefault="000F4FD4" w:rsidP="00FB3D4E">
            <w:pPr>
              <w:jc w:val="both"/>
              <w:rPr>
                <w:rFonts w:asciiTheme="minorHAnsi" w:hAnsiTheme="minorHAnsi" w:cstheme="minorHAnsi"/>
                <w:b/>
                <w:lang w:val="el-GR"/>
              </w:rPr>
            </w:pPr>
          </w:p>
        </w:tc>
      </w:tr>
    </w:tbl>
    <w:p w14:paraId="2DCCC08F" w14:textId="77777777" w:rsidR="000F4FD4" w:rsidRPr="00712309" w:rsidRDefault="000F4FD4" w:rsidP="000F4FD4">
      <w:pPr>
        <w:widowControl w:val="0"/>
        <w:autoSpaceDE w:val="0"/>
        <w:autoSpaceDN w:val="0"/>
        <w:adjustRightInd w:val="0"/>
        <w:spacing w:before="240" w:after="200" w:line="276" w:lineRule="auto"/>
        <w:rPr>
          <w:rFonts w:asciiTheme="minorHAnsi" w:hAnsiTheme="minorHAnsi" w:cstheme="minorHAnsi"/>
          <w:b/>
          <w:color w:val="000000"/>
          <w:sz w:val="22"/>
          <w:szCs w:val="22"/>
          <w:lang w:val="el-GR"/>
        </w:rPr>
      </w:pPr>
    </w:p>
    <w:bookmarkEnd w:id="0"/>
    <w:p w14:paraId="7B05193D" w14:textId="77777777" w:rsidR="00AA0B54" w:rsidRPr="00C62B69" w:rsidRDefault="00AA0B54" w:rsidP="00AA0B54">
      <w:pPr>
        <w:jc w:val="both"/>
        <w:rPr>
          <w:rFonts w:asciiTheme="minorHAnsi" w:hAnsiTheme="minorHAnsi" w:cstheme="minorHAnsi"/>
          <w:b/>
          <w:bCs/>
          <w:lang w:val="el-GR"/>
        </w:rPr>
      </w:pPr>
      <w:r>
        <w:rPr>
          <w:rFonts w:asciiTheme="minorHAnsi" w:hAnsiTheme="minorHAnsi" w:cstheme="minorHAnsi"/>
          <w:b/>
          <w:bCs/>
          <w:lang w:val="el-GR"/>
        </w:rPr>
        <w:t xml:space="preserve">(6) </w:t>
      </w:r>
      <w:r w:rsidRPr="00C62B69">
        <w:rPr>
          <w:rFonts w:asciiTheme="minorHAnsi" w:hAnsiTheme="minorHAnsi" w:cstheme="minorHAnsi"/>
          <w:b/>
          <w:bCs/>
          <w:lang w:val="el-GR"/>
        </w:rPr>
        <w:t>ΔΙΔΑΣΚΟΝΤΕΣ ΜΑΘΗΜΑΤΟΣ</w:t>
      </w:r>
    </w:p>
    <w:p w14:paraId="2303EA6B" w14:textId="7E37811E" w:rsidR="000F4FD4" w:rsidRDefault="000F4FD4" w:rsidP="000F4FD4">
      <w:pPr>
        <w:rPr>
          <w:rFonts w:asciiTheme="minorHAnsi" w:hAnsiTheme="minorHAnsi" w:cstheme="minorHAnsi"/>
          <w:b/>
          <w:bCs/>
          <w:sz w:val="28"/>
          <w:lang w:val="el-GR"/>
        </w:rPr>
      </w:pPr>
    </w:p>
    <w:tbl>
      <w:tblPr>
        <w:tblStyle w:val="12"/>
        <w:tblW w:w="9639" w:type="dxa"/>
        <w:tblInd w:w="-459" w:type="dxa"/>
        <w:tblLook w:val="04A0" w:firstRow="1" w:lastRow="0" w:firstColumn="1" w:lastColumn="0" w:noHBand="0" w:noVBand="1"/>
      </w:tblPr>
      <w:tblGrid>
        <w:gridCol w:w="1928"/>
        <w:gridCol w:w="2354"/>
        <w:gridCol w:w="2268"/>
        <w:gridCol w:w="3089"/>
      </w:tblGrid>
      <w:tr w:rsidR="00AA0B54" w:rsidRPr="00AA0B54" w14:paraId="2E4DAF10" w14:textId="77777777" w:rsidTr="00AA0B54">
        <w:tc>
          <w:tcPr>
            <w:tcW w:w="1928" w:type="dxa"/>
            <w:shd w:val="clear" w:color="auto" w:fill="F2F2F2"/>
          </w:tcPr>
          <w:p w14:paraId="54621A82" w14:textId="77777777" w:rsidR="00AA0B54" w:rsidRPr="00AA0B54" w:rsidRDefault="00AA0B54" w:rsidP="00AA0B54">
            <w:pPr>
              <w:jc w:val="both"/>
              <w:rPr>
                <w:rFonts w:ascii="Cambria" w:hAnsi="Cambria"/>
                <w:b/>
                <w:bCs/>
                <w:lang w:eastAsia="el-GR"/>
              </w:rPr>
            </w:pPr>
          </w:p>
        </w:tc>
        <w:tc>
          <w:tcPr>
            <w:tcW w:w="2354" w:type="dxa"/>
            <w:shd w:val="clear" w:color="auto" w:fill="F2F2F2"/>
          </w:tcPr>
          <w:p w14:paraId="529FCFFB" w14:textId="77777777" w:rsidR="00AA0B54" w:rsidRPr="00AA0B54" w:rsidRDefault="00AA0B54" w:rsidP="00AA0B54">
            <w:pPr>
              <w:jc w:val="both"/>
              <w:rPr>
                <w:rFonts w:ascii="Cambria" w:hAnsi="Cambria"/>
                <w:b/>
                <w:bCs/>
                <w:lang w:eastAsia="el-GR"/>
              </w:rPr>
            </w:pPr>
            <w:r w:rsidRPr="00AA0B54">
              <w:rPr>
                <w:rFonts w:ascii="Cambria" w:hAnsi="Cambria"/>
                <w:b/>
                <w:bCs/>
                <w:lang w:eastAsia="el-GR"/>
              </w:rPr>
              <w:t>Ονοματεπώνυμο</w:t>
            </w:r>
          </w:p>
        </w:tc>
        <w:tc>
          <w:tcPr>
            <w:tcW w:w="2268" w:type="dxa"/>
            <w:shd w:val="clear" w:color="auto" w:fill="F2F2F2"/>
          </w:tcPr>
          <w:p w14:paraId="57FAB975" w14:textId="77777777" w:rsidR="00AA0B54" w:rsidRPr="00AA0B54" w:rsidRDefault="00AA0B54" w:rsidP="00AA0B54">
            <w:pPr>
              <w:jc w:val="both"/>
              <w:rPr>
                <w:rFonts w:ascii="Cambria" w:hAnsi="Cambria"/>
                <w:b/>
                <w:bCs/>
                <w:lang w:eastAsia="el-GR"/>
              </w:rPr>
            </w:pPr>
            <w:r w:rsidRPr="00AA0B54">
              <w:rPr>
                <w:rFonts w:ascii="Cambria" w:hAnsi="Cambria"/>
                <w:b/>
                <w:bCs/>
                <w:lang w:eastAsia="el-GR"/>
              </w:rPr>
              <w:t>Βαθμίδα/Τμήμα</w:t>
            </w:r>
          </w:p>
        </w:tc>
        <w:tc>
          <w:tcPr>
            <w:tcW w:w="3089" w:type="dxa"/>
            <w:shd w:val="clear" w:color="auto" w:fill="F2F2F2"/>
          </w:tcPr>
          <w:p w14:paraId="48A99F36" w14:textId="77777777" w:rsidR="00AA0B54" w:rsidRPr="00AA0B54" w:rsidRDefault="00AA0B54" w:rsidP="00AA0B54">
            <w:pPr>
              <w:jc w:val="both"/>
              <w:rPr>
                <w:rFonts w:ascii="Cambria" w:hAnsi="Cambria"/>
                <w:b/>
                <w:bCs/>
                <w:lang w:eastAsia="el-GR"/>
              </w:rPr>
            </w:pPr>
            <w:r w:rsidRPr="00AA0B54">
              <w:rPr>
                <w:rFonts w:ascii="Cambria" w:hAnsi="Cambria"/>
                <w:b/>
                <w:bCs/>
                <w:lang w:eastAsia="el-GR"/>
              </w:rPr>
              <w:t>Στοιχεία Επικοινωνίας</w:t>
            </w:r>
          </w:p>
        </w:tc>
      </w:tr>
      <w:tr w:rsidR="00AA0B54" w:rsidRPr="00AA0B54" w14:paraId="06049B1E" w14:textId="77777777" w:rsidTr="0082189F">
        <w:tc>
          <w:tcPr>
            <w:tcW w:w="1928" w:type="dxa"/>
          </w:tcPr>
          <w:p w14:paraId="7541C77C" w14:textId="77777777" w:rsidR="00AA0B54" w:rsidRPr="00AA0B54" w:rsidRDefault="00AA0B54" w:rsidP="00AA0B54">
            <w:pPr>
              <w:jc w:val="both"/>
              <w:rPr>
                <w:b/>
                <w:bCs/>
                <w:lang w:eastAsia="el-GR"/>
              </w:rPr>
            </w:pPr>
            <w:r w:rsidRPr="00AA0B54">
              <w:rPr>
                <w:b/>
                <w:bCs/>
                <w:lang w:eastAsia="el-GR"/>
              </w:rPr>
              <w:t>Υπεύθυνος/η Διδάσκων Μαθήματος</w:t>
            </w:r>
          </w:p>
        </w:tc>
        <w:tc>
          <w:tcPr>
            <w:tcW w:w="2354" w:type="dxa"/>
          </w:tcPr>
          <w:p w14:paraId="778ED59B" w14:textId="77777777" w:rsidR="00AA0B54" w:rsidRPr="00AA0B54" w:rsidRDefault="00AA0B54" w:rsidP="00AA0B54">
            <w:pPr>
              <w:jc w:val="both"/>
              <w:rPr>
                <w:bCs/>
                <w:lang w:eastAsia="el-GR"/>
              </w:rPr>
            </w:pPr>
            <w:r w:rsidRPr="00AA0B54">
              <w:rPr>
                <w:bCs/>
                <w:lang w:eastAsia="el-GR"/>
              </w:rPr>
              <w:t xml:space="preserve">Μάγδα </w:t>
            </w:r>
            <w:proofErr w:type="spellStart"/>
            <w:r w:rsidRPr="00AA0B54">
              <w:rPr>
                <w:bCs/>
                <w:lang w:eastAsia="el-GR"/>
              </w:rPr>
              <w:t>Νικολαραϊζη</w:t>
            </w:r>
            <w:proofErr w:type="spellEnd"/>
            <w:r w:rsidRPr="00AA0B54">
              <w:rPr>
                <w:bCs/>
                <w:lang w:eastAsia="el-GR"/>
              </w:rPr>
              <w:t xml:space="preserve"> </w:t>
            </w:r>
          </w:p>
          <w:p w14:paraId="3DA59B5D" w14:textId="77777777" w:rsidR="00AA0B54" w:rsidRPr="00AA0B54" w:rsidRDefault="00AA0B54" w:rsidP="00AA0B54">
            <w:pPr>
              <w:jc w:val="both"/>
              <w:rPr>
                <w:bCs/>
                <w:lang w:eastAsia="el-GR"/>
              </w:rPr>
            </w:pPr>
          </w:p>
          <w:p w14:paraId="15460299" w14:textId="77777777" w:rsidR="00AA0B54" w:rsidRPr="00AA0B54" w:rsidRDefault="00AA0B54" w:rsidP="00AA0B54">
            <w:pPr>
              <w:jc w:val="both"/>
              <w:rPr>
                <w:bCs/>
                <w:lang w:eastAsia="el-GR"/>
              </w:rPr>
            </w:pPr>
          </w:p>
        </w:tc>
        <w:tc>
          <w:tcPr>
            <w:tcW w:w="2268" w:type="dxa"/>
          </w:tcPr>
          <w:p w14:paraId="39DE69D2" w14:textId="77777777" w:rsidR="00AA0B54" w:rsidRPr="00AA0B54" w:rsidRDefault="00AA0B54" w:rsidP="00AA0B54">
            <w:pPr>
              <w:jc w:val="both"/>
              <w:rPr>
                <w:bCs/>
                <w:lang w:eastAsia="el-GR"/>
              </w:rPr>
            </w:pPr>
            <w:r w:rsidRPr="00AA0B54">
              <w:rPr>
                <w:bCs/>
                <w:lang w:eastAsia="el-GR"/>
              </w:rPr>
              <w:t xml:space="preserve"> Αναπληρώτρια Καθηγήτρια, ΠΘ</w:t>
            </w:r>
          </w:p>
        </w:tc>
        <w:tc>
          <w:tcPr>
            <w:tcW w:w="3089" w:type="dxa"/>
          </w:tcPr>
          <w:p w14:paraId="248E66A5" w14:textId="77777777" w:rsidR="00AA0B54" w:rsidRPr="00AA0B54" w:rsidRDefault="00AA0B54" w:rsidP="00AA0B54">
            <w:pPr>
              <w:jc w:val="both"/>
              <w:rPr>
                <w:bCs/>
                <w:lang w:val="en-GB" w:eastAsia="el-GR"/>
              </w:rPr>
            </w:pPr>
            <w:r w:rsidRPr="00AA0B54">
              <w:rPr>
                <w:bCs/>
                <w:lang w:val="en-GB" w:eastAsia="el-GR"/>
              </w:rPr>
              <w:t>mnikolar@uth.gr</w:t>
            </w:r>
          </w:p>
        </w:tc>
      </w:tr>
      <w:tr w:rsidR="00AA0B54" w:rsidRPr="00AA0B54" w14:paraId="68D7587C" w14:textId="77777777" w:rsidTr="0082189F">
        <w:tc>
          <w:tcPr>
            <w:tcW w:w="1928" w:type="dxa"/>
          </w:tcPr>
          <w:p w14:paraId="79BF72D6" w14:textId="77777777" w:rsidR="00AA0B54" w:rsidRPr="00AA0B54" w:rsidRDefault="00AA0B54" w:rsidP="00AA0B54">
            <w:pPr>
              <w:jc w:val="both"/>
              <w:rPr>
                <w:b/>
                <w:bCs/>
                <w:lang w:eastAsia="el-GR"/>
              </w:rPr>
            </w:pPr>
          </w:p>
        </w:tc>
        <w:tc>
          <w:tcPr>
            <w:tcW w:w="2354" w:type="dxa"/>
          </w:tcPr>
          <w:p w14:paraId="40A56AA3" w14:textId="77777777" w:rsidR="00AA0B54" w:rsidRPr="00AA0B54" w:rsidRDefault="00AA0B54" w:rsidP="00AA0B54">
            <w:pPr>
              <w:jc w:val="both"/>
              <w:rPr>
                <w:bCs/>
                <w:lang w:eastAsia="el-GR"/>
              </w:rPr>
            </w:pPr>
            <w:r w:rsidRPr="00AA0B54">
              <w:rPr>
                <w:bCs/>
                <w:lang w:eastAsia="el-GR"/>
              </w:rPr>
              <w:t>Αναστασία Βλάχου</w:t>
            </w:r>
          </w:p>
        </w:tc>
        <w:tc>
          <w:tcPr>
            <w:tcW w:w="2268" w:type="dxa"/>
          </w:tcPr>
          <w:p w14:paraId="24F8C276" w14:textId="77777777" w:rsidR="00AA0B54" w:rsidRPr="00AA0B54" w:rsidRDefault="00AA0B54" w:rsidP="00AA0B54">
            <w:pPr>
              <w:jc w:val="both"/>
              <w:rPr>
                <w:bCs/>
                <w:lang w:eastAsia="el-GR"/>
              </w:rPr>
            </w:pPr>
            <w:r w:rsidRPr="00AA0B54">
              <w:rPr>
                <w:bCs/>
                <w:lang w:eastAsia="el-GR"/>
              </w:rPr>
              <w:t>Καθηγήτρια ΕΚΠΑ</w:t>
            </w:r>
          </w:p>
        </w:tc>
        <w:tc>
          <w:tcPr>
            <w:tcW w:w="3089" w:type="dxa"/>
          </w:tcPr>
          <w:p w14:paraId="7648FB23" w14:textId="77777777" w:rsidR="00AA0B54" w:rsidRPr="00AA0B54" w:rsidRDefault="00AA0B54" w:rsidP="00AA0B54">
            <w:pPr>
              <w:jc w:val="both"/>
              <w:rPr>
                <w:bCs/>
                <w:lang w:val="en-GB" w:eastAsia="el-GR"/>
              </w:rPr>
            </w:pPr>
            <w:r w:rsidRPr="00AA0B54">
              <w:rPr>
                <w:bCs/>
                <w:lang w:val="en-GB" w:eastAsia="el-GR"/>
              </w:rPr>
              <w:t>anavl@eds.uoa.gr</w:t>
            </w:r>
          </w:p>
        </w:tc>
      </w:tr>
      <w:tr w:rsidR="00AA0B54" w:rsidRPr="00AA0B54" w14:paraId="26A163B1" w14:textId="77777777" w:rsidTr="0082189F">
        <w:tc>
          <w:tcPr>
            <w:tcW w:w="1928" w:type="dxa"/>
          </w:tcPr>
          <w:p w14:paraId="286A871B" w14:textId="77777777" w:rsidR="00AA0B54" w:rsidRPr="00AA0B54" w:rsidRDefault="00AA0B54" w:rsidP="00AA0B54">
            <w:pPr>
              <w:jc w:val="both"/>
              <w:rPr>
                <w:b/>
                <w:bCs/>
                <w:lang w:eastAsia="el-GR"/>
              </w:rPr>
            </w:pPr>
          </w:p>
        </w:tc>
        <w:tc>
          <w:tcPr>
            <w:tcW w:w="2354" w:type="dxa"/>
          </w:tcPr>
          <w:p w14:paraId="19CDEC87" w14:textId="77777777" w:rsidR="00AA0B54" w:rsidRPr="00AA0B54" w:rsidRDefault="00AA0B54" w:rsidP="00AA0B54">
            <w:pPr>
              <w:jc w:val="both"/>
              <w:rPr>
                <w:bCs/>
                <w:lang w:eastAsia="el-GR"/>
              </w:rPr>
            </w:pPr>
            <w:r w:rsidRPr="00AA0B54">
              <w:rPr>
                <w:bCs/>
                <w:lang w:eastAsia="el-GR"/>
              </w:rPr>
              <w:t xml:space="preserve">Μαρία </w:t>
            </w:r>
            <w:proofErr w:type="spellStart"/>
            <w:r w:rsidRPr="00AA0B54">
              <w:rPr>
                <w:bCs/>
                <w:lang w:eastAsia="el-GR"/>
              </w:rPr>
              <w:t>Παπαζαφείρη</w:t>
            </w:r>
            <w:proofErr w:type="spellEnd"/>
          </w:p>
        </w:tc>
        <w:tc>
          <w:tcPr>
            <w:tcW w:w="2268" w:type="dxa"/>
          </w:tcPr>
          <w:p w14:paraId="0BF7C918" w14:textId="77777777" w:rsidR="00AA0B54" w:rsidRPr="00AA0B54" w:rsidRDefault="00AA0B54" w:rsidP="00AA0B54">
            <w:pPr>
              <w:jc w:val="both"/>
              <w:rPr>
                <w:bCs/>
                <w:lang w:eastAsia="el-GR"/>
              </w:rPr>
            </w:pPr>
            <w:proofErr w:type="spellStart"/>
            <w:r w:rsidRPr="00AA0B54">
              <w:rPr>
                <w:bCs/>
                <w:lang w:eastAsia="el-GR"/>
              </w:rPr>
              <w:t>Μεταδιδ</w:t>
            </w:r>
            <w:proofErr w:type="spellEnd"/>
            <w:r w:rsidRPr="00AA0B54">
              <w:rPr>
                <w:bCs/>
                <w:lang w:eastAsia="el-GR"/>
              </w:rPr>
              <w:t>. ΠΤΕΑ, ΠΡΟΒΑΣΗ,ΠΘ</w:t>
            </w:r>
          </w:p>
        </w:tc>
        <w:tc>
          <w:tcPr>
            <w:tcW w:w="3089" w:type="dxa"/>
          </w:tcPr>
          <w:p w14:paraId="3BEA4D39" w14:textId="77777777" w:rsidR="00AA0B54" w:rsidRPr="00AA0B54" w:rsidRDefault="00AA0B54" w:rsidP="00AA0B54">
            <w:pPr>
              <w:jc w:val="both"/>
              <w:rPr>
                <w:bCs/>
                <w:lang w:eastAsia="el-GR"/>
              </w:rPr>
            </w:pPr>
            <w:r w:rsidRPr="00AA0B54">
              <w:rPr>
                <w:bCs/>
                <w:lang w:eastAsia="el-GR"/>
              </w:rPr>
              <w:t>mapapaza@uth.gr</w:t>
            </w:r>
          </w:p>
        </w:tc>
      </w:tr>
    </w:tbl>
    <w:p w14:paraId="326167CA" w14:textId="269946D5" w:rsidR="00AA0B54" w:rsidRDefault="00AA0B54" w:rsidP="000F4FD4">
      <w:pPr>
        <w:rPr>
          <w:rFonts w:asciiTheme="minorHAnsi" w:hAnsiTheme="minorHAnsi" w:cstheme="minorHAnsi"/>
          <w:b/>
          <w:bCs/>
          <w:sz w:val="28"/>
          <w:lang w:val="el-GR"/>
        </w:rPr>
      </w:pPr>
    </w:p>
    <w:p w14:paraId="3B6AB688" w14:textId="77777777" w:rsidR="00AA0B54" w:rsidRDefault="00AA0B54" w:rsidP="00AA0B54">
      <w:pPr>
        <w:jc w:val="both"/>
        <w:rPr>
          <w:rFonts w:asciiTheme="minorHAnsi" w:hAnsiTheme="minorHAnsi" w:cstheme="minorHAnsi"/>
          <w:b/>
          <w:bCs/>
          <w:lang w:val="el-GR"/>
        </w:rPr>
      </w:pPr>
      <w:bookmarkStart w:id="1" w:name="_GoBack"/>
      <w:bookmarkEnd w:id="1"/>
    </w:p>
    <w:p w14:paraId="46DC7688" w14:textId="07E9537B" w:rsidR="00AA0B54" w:rsidRDefault="00AA0B54" w:rsidP="00AA0B54">
      <w:pPr>
        <w:jc w:val="both"/>
        <w:rPr>
          <w:rFonts w:asciiTheme="minorHAnsi" w:hAnsiTheme="minorHAnsi" w:cstheme="minorHAnsi"/>
          <w:b/>
          <w:bCs/>
          <w:lang w:val="el-GR"/>
        </w:rPr>
      </w:pPr>
      <w:r>
        <w:rPr>
          <w:rFonts w:asciiTheme="minorHAnsi" w:hAnsiTheme="minorHAnsi" w:cstheme="minorHAnsi"/>
          <w:b/>
          <w:bCs/>
          <w:lang w:val="el-GR"/>
        </w:rPr>
        <w:t xml:space="preserve">(7) </w:t>
      </w:r>
      <w:r w:rsidRPr="00866B60">
        <w:rPr>
          <w:rFonts w:asciiTheme="minorHAnsi" w:hAnsiTheme="minorHAnsi" w:cstheme="minorHAnsi"/>
          <w:b/>
          <w:bCs/>
          <w:lang w:val="el-GR"/>
        </w:rPr>
        <w:t>ΗΜΕΡΟΛΟΓΙΑΚΟΣ ΣΧΕΔΙΑΣΜΟΣ ΔΙΔΑΚΤΕΑΣ</w:t>
      </w:r>
      <w:r>
        <w:rPr>
          <w:rFonts w:asciiTheme="minorHAnsi" w:hAnsiTheme="minorHAnsi" w:cstheme="minorHAnsi"/>
          <w:b/>
          <w:bCs/>
          <w:lang w:val="el-GR"/>
        </w:rPr>
        <w:t xml:space="preserve"> Υ</w:t>
      </w:r>
      <w:r w:rsidRPr="00866B60">
        <w:rPr>
          <w:rFonts w:asciiTheme="minorHAnsi" w:hAnsiTheme="minorHAnsi" w:cstheme="minorHAnsi"/>
          <w:b/>
          <w:bCs/>
          <w:lang w:val="el-GR"/>
        </w:rPr>
        <w:t>ΛΗΣ</w:t>
      </w:r>
    </w:p>
    <w:p w14:paraId="1D344185" w14:textId="78C248C1" w:rsidR="00AA0B54" w:rsidRDefault="00AA0B54" w:rsidP="00AA0B54">
      <w:pPr>
        <w:jc w:val="both"/>
        <w:rPr>
          <w:rFonts w:asciiTheme="minorHAnsi" w:hAnsiTheme="minorHAnsi" w:cstheme="minorHAnsi"/>
          <w:b/>
          <w:bCs/>
          <w:lang w:val="el-GR"/>
        </w:rPr>
      </w:pPr>
    </w:p>
    <w:p w14:paraId="506E1238" w14:textId="77777777" w:rsidR="00AA0B54" w:rsidRPr="00C62B69" w:rsidRDefault="00AA0B54" w:rsidP="00AA0B54">
      <w:pPr>
        <w:jc w:val="both"/>
        <w:rPr>
          <w:rFonts w:asciiTheme="minorHAnsi" w:hAnsiTheme="minorHAnsi" w:cstheme="minorHAnsi"/>
          <w:b/>
          <w:bCs/>
          <w:lang w:val="el-GR"/>
        </w:rPr>
      </w:pPr>
    </w:p>
    <w:tbl>
      <w:tblPr>
        <w:tblW w:w="8694" w:type="dxa"/>
        <w:jc w:val="center"/>
        <w:tblLayout w:type="fixed"/>
        <w:tblLook w:val="0000" w:firstRow="0" w:lastRow="0" w:firstColumn="0" w:lastColumn="0" w:noHBand="0" w:noVBand="0"/>
      </w:tblPr>
      <w:tblGrid>
        <w:gridCol w:w="1703"/>
        <w:gridCol w:w="2835"/>
        <w:gridCol w:w="4156"/>
      </w:tblGrid>
      <w:tr w:rsidR="00AA0B54" w:rsidRPr="00AA0B54" w14:paraId="25B2A5DB" w14:textId="77777777" w:rsidTr="0082189F">
        <w:trPr>
          <w:cantSplit/>
          <w:jc w:val="center"/>
        </w:trPr>
        <w:tc>
          <w:tcPr>
            <w:tcW w:w="8694" w:type="dxa"/>
            <w:gridSpan w:val="3"/>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04E38D66" w14:textId="77777777" w:rsidR="00AA0B54" w:rsidRPr="00AA0B54" w:rsidRDefault="00AA0B54" w:rsidP="0082189F">
            <w:pPr>
              <w:jc w:val="center"/>
              <w:rPr>
                <w:rFonts w:ascii="Calibri" w:hAnsi="Calibri" w:cs="Calibri"/>
                <w:b/>
                <w:lang w:val="el-GR"/>
              </w:rPr>
            </w:pPr>
          </w:p>
          <w:p w14:paraId="28B43DC6" w14:textId="77777777" w:rsidR="00AA0B54" w:rsidRPr="00AA0B54" w:rsidRDefault="00AA0B54" w:rsidP="0082189F">
            <w:pPr>
              <w:jc w:val="center"/>
              <w:rPr>
                <w:rFonts w:ascii="Calibri" w:hAnsi="Calibri" w:cs="Calibri"/>
                <w:b/>
                <w:lang w:val="el-GR"/>
              </w:rPr>
            </w:pPr>
            <w:r w:rsidRPr="00AA0B54">
              <w:rPr>
                <w:rFonts w:ascii="Calibri" w:hAnsi="Calibri" w:cs="Calibri"/>
                <w:b/>
                <w:lang w:val="el-GR"/>
              </w:rPr>
              <w:t>Ημερολογιακός Σχεδιασμός Διδακτέας Ύλης</w:t>
            </w:r>
          </w:p>
        </w:tc>
      </w:tr>
      <w:tr w:rsidR="00AA0B54" w:rsidRPr="00AA0B54" w14:paraId="20BDECB8" w14:textId="77777777" w:rsidTr="0082189F">
        <w:trPr>
          <w:cantSplit/>
          <w:jc w:val="center"/>
        </w:trPr>
        <w:tc>
          <w:tcPr>
            <w:tcW w:w="1703" w:type="dxa"/>
            <w:tcBorders>
              <w:top w:val="single" w:sz="6" w:space="0" w:color="auto"/>
              <w:left w:val="single" w:sz="12" w:space="0" w:color="auto"/>
              <w:bottom w:val="single" w:sz="6" w:space="0" w:color="auto"/>
              <w:right w:val="single" w:sz="6" w:space="0" w:color="auto"/>
            </w:tcBorders>
          </w:tcPr>
          <w:p w14:paraId="51917CA1" w14:textId="77777777" w:rsidR="00AA0B54" w:rsidRPr="00AA0B54" w:rsidRDefault="00AA0B54" w:rsidP="0082189F">
            <w:pPr>
              <w:jc w:val="center"/>
              <w:rPr>
                <w:rFonts w:ascii="Calibri" w:hAnsi="Calibri" w:cs="Calibri"/>
                <w:b/>
                <w:lang w:val="el-GR"/>
              </w:rPr>
            </w:pPr>
          </w:p>
          <w:p w14:paraId="5566FD8F" w14:textId="77777777" w:rsidR="00AA0B54" w:rsidRPr="00AA0B54" w:rsidRDefault="00AA0B54" w:rsidP="0082189F">
            <w:pPr>
              <w:jc w:val="center"/>
              <w:rPr>
                <w:rFonts w:ascii="Calibri" w:hAnsi="Calibri" w:cs="Calibri"/>
                <w:b/>
                <w:lang w:val="el-GR"/>
              </w:rPr>
            </w:pPr>
            <w:r w:rsidRPr="00AA0B54">
              <w:rPr>
                <w:rFonts w:ascii="Calibri" w:hAnsi="Calibri" w:cs="Calibri"/>
                <w:b/>
                <w:lang w:val="el-GR"/>
              </w:rPr>
              <w:t>Ημερομηνία</w:t>
            </w:r>
          </w:p>
        </w:tc>
        <w:tc>
          <w:tcPr>
            <w:tcW w:w="2835" w:type="dxa"/>
            <w:tcBorders>
              <w:top w:val="single" w:sz="6" w:space="0" w:color="auto"/>
              <w:left w:val="single" w:sz="6" w:space="0" w:color="auto"/>
              <w:bottom w:val="single" w:sz="6" w:space="0" w:color="auto"/>
              <w:right w:val="single" w:sz="6" w:space="0" w:color="auto"/>
            </w:tcBorders>
          </w:tcPr>
          <w:p w14:paraId="6B1A4551" w14:textId="77777777" w:rsidR="00AA0B54" w:rsidRPr="00AA0B54" w:rsidRDefault="00AA0B54" w:rsidP="0082189F">
            <w:pPr>
              <w:jc w:val="center"/>
              <w:rPr>
                <w:rFonts w:ascii="Calibri" w:hAnsi="Calibri" w:cs="Calibri"/>
                <w:b/>
                <w:lang w:val="el-GR"/>
              </w:rPr>
            </w:pPr>
          </w:p>
          <w:p w14:paraId="69E2239E" w14:textId="77777777" w:rsidR="00AA0B54" w:rsidRPr="00AA0B54" w:rsidRDefault="00AA0B54" w:rsidP="0082189F">
            <w:pPr>
              <w:jc w:val="center"/>
              <w:rPr>
                <w:rFonts w:ascii="Calibri" w:hAnsi="Calibri" w:cs="Calibri"/>
                <w:b/>
                <w:lang w:val="el-GR"/>
              </w:rPr>
            </w:pPr>
            <w:r w:rsidRPr="00AA0B54">
              <w:rPr>
                <w:rFonts w:ascii="Calibri" w:hAnsi="Calibri" w:cs="Calibri"/>
                <w:b/>
                <w:lang w:val="el-GR"/>
              </w:rPr>
              <w:t>Διδάσκων/</w:t>
            </w:r>
            <w:proofErr w:type="spellStart"/>
            <w:r w:rsidRPr="00AA0B54">
              <w:rPr>
                <w:rFonts w:ascii="Calibri" w:hAnsi="Calibri" w:cs="Calibri"/>
                <w:b/>
                <w:lang w:val="el-GR"/>
              </w:rPr>
              <w:t>ουσα</w:t>
            </w:r>
            <w:proofErr w:type="spellEnd"/>
          </w:p>
        </w:tc>
        <w:tc>
          <w:tcPr>
            <w:tcW w:w="4156" w:type="dxa"/>
            <w:tcBorders>
              <w:top w:val="single" w:sz="6" w:space="0" w:color="auto"/>
              <w:left w:val="single" w:sz="6" w:space="0" w:color="auto"/>
              <w:bottom w:val="single" w:sz="6" w:space="0" w:color="auto"/>
              <w:right w:val="single" w:sz="6" w:space="0" w:color="auto"/>
            </w:tcBorders>
          </w:tcPr>
          <w:p w14:paraId="237D5385" w14:textId="77777777" w:rsidR="00AA0B54" w:rsidRPr="00AA0B54" w:rsidRDefault="00AA0B54" w:rsidP="0082189F">
            <w:pPr>
              <w:jc w:val="center"/>
              <w:rPr>
                <w:rFonts w:ascii="Calibri" w:hAnsi="Calibri" w:cs="Calibri"/>
                <w:b/>
                <w:lang w:val="el-GR"/>
              </w:rPr>
            </w:pPr>
          </w:p>
          <w:p w14:paraId="19F9D71B" w14:textId="77777777" w:rsidR="00AA0B54" w:rsidRPr="00AA0B54" w:rsidRDefault="00AA0B54" w:rsidP="0082189F">
            <w:pPr>
              <w:jc w:val="center"/>
              <w:rPr>
                <w:rFonts w:ascii="Calibri" w:hAnsi="Calibri" w:cs="Calibri"/>
                <w:b/>
                <w:lang w:val="el-GR"/>
              </w:rPr>
            </w:pPr>
            <w:r w:rsidRPr="00AA0B54">
              <w:rPr>
                <w:rFonts w:ascii="Calibri" w:hAnsi="Calibri" w:cs="Calibri"/>
                <w:b/>
                <w:lang w:val="el-GR"/>
              </w:rPr>
              <w:t>Τίτλος Θεματικής Ενότητας</w:t>
            </w:r>
          </w:p>
        </w:tc>
      </w:tr>
      <w:tr w:rsidR="00AA0B54" w:rsidRPr="00860552" w14:paraId="1D0867E3" w14:textId="77777777" w:rsidTr="0082189F">
        <w:trPr>
          <w:cantSplit/>
          <w:trHeight w:val="1530"/>
          <w:jc w:val="center"/>
        </w:trPr>
        <w:tc>
          <w:tcPr>
            <w:tcW w:w="1703" w:type="dxa"/>
            <w:tcBorders>
              <w:top w:val="single" w:sz="6" w:space="0" w:color="auto"/>
              <w:left w:val="single" w:sz="12" w:space="0" w:color="auto"/>
              <w:bottom w:val="single" w:sz="6" w:space="0" w:color="auto"/>
              <w:right w:val="single" w:sz="6" w:space="0" w:color="auto"/>
            </w:tcBorders>
          </w:tcPr>
          <w:p w14:paraId="312F1461" w14:textId="77777777" w:rsidR="00AA0B54" w:rsidRPr="00AA0B54" w:rsidRDefault="00AA0B54" w:rsidP="0082189F">
            <w:pPr>
              <w:rPr>
                <w:rFonts w:ascii="Calibri" w:hAnsi="Calibri" w:cs="Calibri"/>
                <w:lang w:val="el-GR"/>
              </w:rPr>
            </w:pPr>
            <w:r w:rsidRPr="00AA0B54">
              <w:rPr>
                <w:rFonts w:ascii="Calibri" w:hAnsi="Calibri" w:cs="Calibri"/>
                <w:lang w:val="el-GR"/>
              </w:rPr>
              <w:t>1</w:t>
            </w:r>
            <w:r w:rsidRPr="00AA0B54">
              <w:rPr>
                <w:rFonts w:ascii="Calibri" w:hAnsi="Calibri" w:cs="Calibri"/>
                <w:vertAlign w:val="superscript"/>
                <w:lang w:val="el-GR"/>
              </w:rPr>
              <w:t>η</w:t>
            </w:r>
            <w:r w:rsidRPr="00AA0B54">
              <w:rPr>
                <w:rFonts w:ascii="Calibri" w:hAnsi="Calibri" w:cs="Calibri"/>
                <w:lang w:val="el-GR"/>
              </w:rPr>
              <w:t xml:space="preserve"> Ενότητα </w:t>
            </w:r>
          </w:p>
          <w:p w14:paraId="762D964A" w14:textId="77777777" w:rsidR="00AA0B54" w:rsidRPr="00AA0B54" w:rsidRDefault="00AA0B54" w:rsidP="0082189F">
            <w:pPr>
              <w:rPr>
                <w:rFonts w:ascii="Calibri" w:hAnsi="Calibri" w:cs="Calibri"/>
                <w:lang w:val="el-GR"/>
              </w:rPr>
            </w:pPr>
          </w:p>
          <w:p w14:paraId="4DEB98E8" w14:textId="77777777" w:rsidR="00AA0B54" w:rsidRPr="00AA0B54" w:rsidRDefault="00AA0B54" w:rsidP="0082189F">
            <w:pPr>
              <w:spacing w:line="276" w:lineRule="auto"/>
              <w:rPr>
                <w:rFonts w:ascii="Calibri" w:hAnsi="Calibri" w:cs="Calibri"/>
                <w:b/>
              </w:rPr>
            </w:pPr>
            <w:r w:rsidRPr="00AA0B54">
              <w:rPr>
                <w:rFonts w:ascii="Calibri" w:hAnsi="Calibri" w:cs="Calibri"/>
                <w:b/>
              </w:rPr>
              <w:t>29/9/2023</w:t>
            </w:r>
          </w:p>
          <w:p w14:paraId="6255D837" w14:textId="77777777" w:rsidR="00AA0B54" w:rsidRPr="00AA0B54" w:rsidRDefault="00AA0B54" w:rsidP="0082189F">
            <w:pPr>
              <w:rPr>
                <w:rFonts w:ascii="Calibri" w:hAnsi="Calibri" w:cs="Calibri"/>
                <w:b/>
                <w:lang w:val="el-GR"/>
              </w:rPr>
            </w:pPr>
          </w:p>
        </w:tc>
        <w:tc>
          <w:tcPr>
            <w:tcW w:w="2835" w:type="dxa"/>
            <w:tcBorders>
              <w:top w:val="single" w:sz="6" w:space="0" w:color="auto"/>
              <w:left w:val="single" w:sz="6" w:space="0" w:color="auto"/>
              <w:bottom w:val="single" w:sz="6" w:space="0" w:color="auto"/>
              <w:right w:val="single" w:sz="6" w:space="0" w:color="auto"/>
            </w:tcBorders>
          </w:tcPr>
          <w:p w14:paraId="1254B151" w14:textId="77777777" w:rsidR="00AA0B54" w:rsidRPr="00AA0B54" w:rsidRDefault="00AA0B54" w:rsidP="0082189F">
            <w:pPr>
              <w:jc w:val="both"/>
              <w:rPr>
                <w:rFonts w:ascii="Calibri" w:hAnsi="Calibri" w:cs="Calibri"/>
                <w:lang w:val="el-GR"/>
              </w:rPr>
            </w:pPr>
            <w:r w:rsidRPr="00AA0B54">
              <w:rPr>
                <w:rFonts w:ascii="Calibri" w:hAnsi="Calibri" w:cs="Calibri"/>
                <w:color w:val="000000"/>
                <w:lang w:val="el-GR"/>
              </w:rPr>
              <w:t xml:space="preserve">Μαρία </w:t>
            </w:r>
            <w:proofErr w:type="spellStart"/>
            <w:r w:rsidRPr="00AA0B54">
              <w:rPr>
                <w:rFonts w:ascii="Calibri" w:hAnsi="Calibri" w:cs="Calibri"/>
                <w:color w:val="000000"/>
                <w:lang w:val="el-GR"/>
              </w:rPr>
              <w:t>Παπαζαφείρη</w:t>
            </w:r>
            <w:proofErr w:type="spellEnd"/>
          </w:p>
        </w:tc>
        <w:tc>
          <w:tcPr>
            <w:tcW w:w="4156" w:type="dxa"/>
            <w:tcBorders>
              <w:top w:val="single" w:sz="6" w:space="0" w:color="auto"/>
              <w:left w:val="single" w:sz="6" w:space="0" w:color="auto"/>
              <w:bottom w:val="single" w:sz="6" w:space="0" w:color="auto"/>
              <w:right w:val="single" w:sz="6" w:space="0" w:color="auto"/>
            </w:tcBorders>
          </w:tcPr>
          <w:p w14:paraId="56232327" w14:textId="77777777" w:rsidR="00AA0B54" w:rsidRPr="00AA0B54" w:rsidRDefault="00AA0B54" w:rsidP="0082189F">
            <w:pPr>
              <w:jc w:val="both"/>
              <w:rPr>
                <w:rFonts w:ascii="Calibri" w:hAnsi="Calibri" w:cs="Calibri"/>
                <w:lang w:val="el-GR"/>
              </w:rPr>
            </w:pPr>
            <w:r w:rsidRPr="00AA0B54">
              <w:rPr>
                <w:rFonts w:ascii="Calibri" w:hAnsi="Calibri" w:cs="Calibri"/>
                <w:lang w:val="el-GR"/>
              </w:rPr>
              <w:t>Ο ρόλος της έγκαιρης οικογενειοκεντρικής παρέμβασης στην πορεία ενός παιδιού με αναπηρίες ή/και ειδικές εκπαιδευτικές ανάγκες</w:t>
            </w:r>
          </w:p>
        </w:tc>
      </w:tr>
      <w:tr w:rsidR="00AA0B54" w:rsidRPr="00860552" w14:paraId="29558308" w14:textId="77777777" w:rsidTr="0082189F">
        <w:trPr>
          <w:cantSplit/>
          <w:jc w:val="center"/>
        </w:trPr>
        <w:tc>
          <w:tcPr>
            <w:tcW w:w="1703" w:type="dxa"/>
            <w:tcBorders>
              <w:top w:val="single" w:sz="6" w:space="0" w:color="auto"/>
              <w:left w:val="single" w:sz="12" w:space="0" w:color="auto"/>
              <w:bottom w:val="single" w:sz="6" w:space="0" w:color="auto"/>
              <w:right w:val="single" w:sz="6" w:space="0" w:color="auto"/>
            </w:tcBorders>
          </w:tcPr>
          <w:p w14:paraId="66862556" w14:textId="77777777" w:rsidR="00AA0B54" w:rsidRPr="00AA0B54" w:rsidRDefault="00AA0B54" w:rsidP="0082189F">
            <w:pPr>
              <w:rPr>
                <w:rFonts w:ascii="Calibri" w:hAnsi="Calibri" w:cs="Calibri"/>
              </w:rPr>
            </w:pPr>
            <w:r w:rsidRPr="00AA0B54">
              <w:rPr>
                <w:rFonts w:ascii="Calibri" w:hAnsi="Calibri" w:cs="Calibri"/>
                <w:lang w:val="el-GR"/>
              </w:rPr>
              <w:t>2</w:t>
            </w:r>
            <w:r w:rsidRPr="00AA0B54">
              <w:rPr>
                <w:rFonts w:ascii="Calibri" w:hAnsi="Calibri" w:cs="Calibri"/>
                <w:vertAlign w:val="superscript"/>
                <w:lang w:val="el-GR"/>
              </w:rPr>
              <w:t>η</w:t>
            </w:r>
            <w:r w:rsidRPr="00AA0B54">
              <w:rPr>
                <w:rFonts w:ascii="Calibri" w:hAnsi="Calibri" w:cs="Calibri"/>
                <w:lang w:val="el-GR"/>
              </w:rPr>
              <w:t xml:space="preserve"> Ενότητα </w:t>
            </w:r>
          </w:p>
          <w:p w14:paraId="43534516" w14:textId="77777777" w:rsidR="00AA0B54" w:rsidRPr="00AA0B54" w:rsidRDefault="00AA0B54" w:rsidP="0082189F">
            <w:pPr>
              <w:rPr>
                <w:rFonts w:ascii="Calibri" w:hAnsi="Calibri" w:cs="Calibri"/>
                <w:b/>
              </w:rPr>
            </w:pPr>
          </w:p>
          <w:p w14:paraId="6C8E2598" w14:textId="77777777" w:rsidR="00AA0B54" w:rsidRPr="00AA0B54" w:rsidRDefault="00AA0B54" w:rsidP="0082189F">
            <w:pPr>
              <w:spacing w:line="276" w:lineRule="auto"/>
              <w:rPr>
                <w:rFonts w:ascii="Calibri" w:hAnsi="Calibri" w:cs="Calibri"/>
                <w:b/>
              </w:rPr>
            </w:pPr>
            <w:r w:rsidRPr="00AA0B54">
              <w:rPr>
                <w:rFonts w:ascii="Calibri" w:hAnsi="Calibri" w:cs="Calibri"/>
                <w:b/>
              </w:rPr>
              <w:t xml:space="preserve">13/10/2023 </w:t>
            </w:r>
          </w:p>
          <w:p w14:paraId="244538CC" w14:textId="77777777" w:rsidR="00AA0B54" w:rsidRPr="00AA0B54" w:rsidRDefault="00AA0B54" w:rsidP="0082189F">
            <w:pPr>
              <w:rPr>
                <w:rFonts w:ascii="Calibri" w:hAnsi="Calibri" w:cs="Calibri"/>
                <w:lang w:val="el-GR"/>
              </w:rPr>
            </w:pPr>
          </w:p>
          <w:p w14:paraId="0EA0B843" w14:textId="77777777" w:rsidR="00AA0B54" w:rsidRPr="00AA0B54" w:rsidRDefault="00AA0B54" w:rsidP="0082189F">
            <w:pPr>
              <w:rPr>
                <w:rFonts w:ascii="Calibri" w:hAnsi="Calibri" w:cs="Calibri"/>
                <w:lang w:val="el-GR"/>
              </w:rPr>
            </w:pPr>
          </w:p>
        </w:tc>
        <w:tc>
          <w:tcPr>
            <w:tcW w:w="2835" w:type="dxa"/>
            <w:tcBorders>
              <w:top w:val="single" w:sz="6" w:space="0" w:color="auto"/>
              <w:left w:val="single" w:sz="6" w:space="0" w:color="auto"/>
              <w:bottom w:val="single" w:sz="6" w:space="0" w:color="auto"/>
              <w:right w:val="single" w:sz="6" w:space="0" w:color="auto"/>
            </w:tcBorders>
          </w:tcPr>
          <w:p w14:paraId="46C9A720" w14:textId="77777777" w:rsidR="00AA0B54" w:rsidRPr="00AA0B54" w:rsidRDefault="00AA0B54" w:rsidP="0082189F">
            <w:pPr>
              <w:jc w:val="both"/>
              <w:rPr>
                <w:rFonts w:ascii="Calibri" w:hAnsi="Calibri" w:cs="Calibri"/>
                <w:lang w:val="el-GR"/>
              </w:rPr>
            </w:pPr>
            <w:r w:rsidRPr="00AA0B54">
              <w:rPr>
                <w:rFonts w:ascii="Calibri" w:hAnsi="Calibri" w:cs="Calibri"/>
                <w:lang w:val="el-GR"/>
              </w:rPr>
              <w:t xml:space="preserve">Βλάχου Αναστασία </w:t>
            </w:r>
          </w:p>
          <w:p w14:paraId="411D46B9" w14:textId="77777777" w:rsidR="00AA0B54" w:rsidRPr="00AA0B54" w:rsidRDefault="00AA0B54" w:rsidP="0082189F">
            <w:pPr>
              <w:jc w:val="both"/>
              <w:rPr>
                <w:rFonts w:ascii="Calibri" w:hAnsi="Calibri" w:cs="Calibri"/>
                <w:lang w:val="el-GR"/>
              </w:rPr>
            </w:pPr>
          </w:p>
          <w:p w14:paraId="1B2F07B8" w14:textId="75134BDC" w:rsidR="00AA0B54" w:rsidRPr="00AA0B54" w:rsidRDefault="00AA0B54" w:rsidP="0082189F">
            <w:pPr>
              <w:jc w:val="both"/>
              <w:rPr>
                <w:rFonts w:ascii="Calibri" w:hAnsi="Calibri" w:cs="Calibri"/>
                <w:lang w:val="el-GR"/>
              </w:rPr>
            </w:pPr>
            <w:r w:rsidRPr="00AA0B54">
              <w:rPr>
                <w:rFonts w:ascii="Calibri" w:hAnsi="Calibri" w:cs="Calibri"/>
                <w:lang w:val="el-GR"/>
              </w:rPr>
              <w:t>(Εξ</w:t>
            </w:r>
            <w:r>
              <w:rPr>
                <w:rFonts w:ascii="Calibri" w:hAnsi="Calibri" w:cs="Calibri"/>
                <w:lang w:val="el-GR"/>
              </w:rPr>
              <w:t xml:space="preserve"> </w:t>
            </w:r>
            <w:r w:rsidRPr="00AA0B54">
              <w:rPr>
                <w:rFonts w:ascii="Calibri" w:hAnsi="Calibri" w:cs="Calibri"/>
                <w:lang w:val="el-GR"/>
              </w:rPr>
              <w:t>αποστάσεως λόγω εκλογών)</w:t>
            </w:r>
          </w:p>
        </w:tc>
        <w:tc>
          <w:tcPr>
            <w:tcW w:w="4156" w:type="dxa"/>
            <w:tcBorders>
              <w:top w:val="single" w:sz="6" w:space="0" w:color="auto"/>
              <w:left w:val="single" w:sz="6" w:space="0" w:color="auto"/>
              <w:bottom w:val="single" w:sz="6" w:space="0" w:color="auto"/>
              <w:right w:val="single" w:sz="6" w:space="0" w:color="auto"/>
            </w:tcBorders>
          </w:tcPr>
          <w:p w14:paraId="7647CF85" w14:textId="77777777" w:rsidR="00AA0B54" w:rsidRPr="00AA0B54" w:rsidRDefault="00AA0B54" w:rsidP="0082189F">
            <w:pPr>
              <w:spacing w:before="100" w:beforeAutospacing="1" w:after="100" w:afterAutospacing="1"/>
              <w:rPr>
                <w:rFonts w:ascii="Calibri" w:hAnsi="Calibri" w:cs="Calibri"/>
                <w:color w:val="000000"/>
                <w:lang w:val="el-GR"/>
              </w:rPr>
            </w:pPr>
            <w:r w:rsidRPr="00AA0B54">
              <w:rPr>
                <w:rFonts w:ascii="Calibri" w:hAnsi="Calibri" w:cs="Calibri"/>
                <w:color w:val="000000"/>
              </w:rPr>
              <w:t>E</w:t>
            </w:r>
            <w:proofErr w:type="spellStart"/>
            <w:r w:rsidRPr="00AA0B54">
              <w:rPr>
                <w:rFonts w:ascii="Calibri" w:hAnsi="Calibri" w:cs="Calibri"/>
                <w:color w:val="000000"/>
                <w:lang w:val="el-GR"/>
              </w:rPr>
              <w:t>ξελικτική</w:t>
            </w:r>
            <w:proofErr w:type="spellEnd"/>
            <w:r w:rsidRPr="00AA0B54">
              <w:rPr>
                <w:rFonts w:ascii="Calibri" w:hAnsi="Calibri" w:cs="Calibri"/>
                <w:color w:val="000000"/>
                <w:lang w:val="el-GR"/>
              </w:rPr>
              <w:t xml:space="preserve"> πορεία της εκπαίδευσης μαθητών με αναπηρίες ή/και ειδικές εκπαιδευτικές ανάγκες, διαχωρισμός, ενσωμάτωση και ένταξη </w:t>
            </w:r>
          </w:p>
          <w:p w14:paraId="3BF10B91" w14:textId="77777777" w:rsidR="00AA0B54" w:rsidRPr="00AA0B54" w:rsidRDefault="00AA0B54" w:rsidP="0082189F">
            <w:pPr>
              <w:spacing w:before="100" w:beforeAutospacing="1" w:after="100" w:afterAutospacing="1"/>
              <w:rPr>
                <w:rFonts w:ascii="Calibri" w:hAnsi="Calibri" w:cs="Calibri"/>
                <w:lang w:val="el-GR"/>
              </w:rPr>
            </w:pPr>
            <w:r w:rsidRPr="00AA0B54">
              <w:rPr>
                <w:rFonts w:ascii="Calibri" w:hAnsi="Calibri" w:cs="Calibri"/>
                <w:color w:val="000000"/>
                <w:lang w:val="el-GR"/>
              </w:rPr>
              <w:t xml:space="preserve">-Χαρτογράφηση των ειδικών αναγκών στην Ελλάδα σήμερα </w:t>
            </w:r>
          </w:p>
        </w:tc>
      </w:tr>
      <w:tr w:rsidR="00AA0B54" w:rsidRPr="00860552" w14:paraId="448ED100" w14:textId="77777777" w:rsidTr="0082189F">
        <w:trPr>
          <w:cantSplit/>
          <w:jc w:val="center"/>
        </w:trPr>
        <w:tc>
          <w:tcPr>
            <w:tcW w:w="1703" w:type="dxa"/>
            <w:tcBorders>
              <w:top w:val="single" w:sz="6" w:space="0" w:color="auto"/>
              <w:left w:val="single" w:sz="12" w:space="0" w:color="auto"/>
              <w:bottom w:val="single" w:sz="6" w:space="0" w:color="auto"/>
              <w:right w:val="single" w:sz="6" w:space="0" w:color="auto"/>
            </w:tcBorders>
          </w:tcPr>
          <w:p w14:paraId="50909D13" w14:textId="77777777" w:rsidR="00AA0B54" w:rsidRPr="00AA0B54" w:rsidRDefault="00AA0B54" w:rsidP="0082189F">
            <w:pPr>
              <w:rPr>
                <w:rFonts w:ascii="Calibri" w:hAnsi="Calibri" w:cs="Calibri"/>
                <w:lang w:val="el-GR"/>
              </w:rPr>
            </w:pPr>
            <w:r w:rsidRPr="00AA0B54">
              <w:rPr>
                <w:rFonts w:ascii="Calibri" w:hAnsi="Calibri" w:cs="Calibri"/>
                <w:bCs/>
                <w:lang w:val="el-GR"/>
              </w:rPr>
              <w:t>3</w:t>
            </w:r>
            <w:r w:rsidRPr="00AA0B54">
              <w:rPr>
                <w:rFonts w:ascii="Calibri" w:hAnsi="Calibri" w:cs="Calibri"/>
                <w:bCs/>
                <w:vertAlign w:val="superscript"/>
                <w:lang w:val="el-GR"/>
              </w:rPr>
              <w:t>η</w:t>
            </w:r>
            <w:r w:rsidRPr="00AA0B54">
              <w:rPr>
                <w:rFonts w:ascii="Calibri" w:hAnsi="Calibri" w:cs="Calibri"/>
                <w:bCs/>
                <w:lang w:val="el-GR"/>
              </w:rPr>
              <w:t xml:space="preserve"> </w:t>
            </w:r>
            <w:r w:rsidRPr="00AA0B54">
              <w:rPr>
                <w:rFonts w:ascii="Calibri" w:hAnsi="Calibri" w:cs="Calibri"/>
                <w:lang w:val="el-GR"/>
              </w:rPr>
              <w:t xml:space="preserve">Ενότητα </w:t>
            </w:r>
          </w:p>
          <w:p w14:paraId="56E6D391" w14:textId="77777777" w:rsidR="00AA0B54" w:rsidRPr="00AA0B54" w:rsidRDefault="00AA0B54" w:rsidP="0082189F">
            <w:pPr>
              <w:rPr>
                <w:rFonts w:ascii="Calibri" w:hAnsi="Calibri" w:cs="Calibri"/>
                <w:lang w:val="el-GR"/>
              </w:rPr>
            </w:pPr>
          </w:p>
          <w:p w14:paraId="704F5091" w14:textId="77777777" w:rsidR="00AA0B54" w:rsidRPr="00AA0B54" w:rsidRDefault="00AA0B54" w:rsidP="0082189F">
            <w:pPr>
              <w:rPr>
                <w:rFonts w:ascii="Calibri" w:hAnsi="Calibri" w:cs="Calibri"/>
                <w:b/>
                <w:lang w:val="el-GR"/>
              </w:rPr>
            </w:pPr>
            <w:r w:rsidRPr="00AA0B54">
              <w:rPr>
                <w:rFonts w:ascii="Calibri" w:hAnsi="Calibri" w:cs="Calibri"/>
                <w:b/>
              </w:rPr>
              <w:t xml:space="preserve"> </w:t>
            </w:r>
          </w:p>
          <w:p w14:paraId="2DD2C449" w14:textId="77777777" w:rsidR="00AA0B54" w:rsidRPr="00AA0B54" w:rsidRDefault="00AA0B54" w:rsidP="0082189F">
            <w:pPr>
              <w:rPr>
                <w:rFonts w:ascii="Calibri" w:hAnsi="Calibri" w:cs="Calibri"/>
                <w:b/>
              </w:rPr>
            </w:pPr>
          </w:p>
          <w:p w14:paraId="09C0F6DF" w14:textId="77777777" w:rsidR="00AA0B54" w:rsidRPr="00AA0B54" w:rsidRDefault="00AA0B54" w:rsidP="0082189F">
            <w:pPr>
              <w:spacing w:line="276" w:lineRule="auto"/>
              <w:rPr>
                <w:rFonts w:ascii="Calibri" w:hAnsi="Calibri" w:cs="Calibri"/>
                <w:b/>
              </w:rPr>
            </w:pPr>
            <w:r w:rsidRPr="00AA0B54">
              <w:rPr>
                <w:rFonts w:ascii="Calibri" w:hAnsi="Calibri" w:cs="Calibri"/>
                <w:b/>
              </w:rPr>
              <w:t>3/11/2023</w:t>
            </w:r>
          </w:p>
          <w:p w14:paraId="4ACB6E07" w14:textId="77777777" w:rsidR="00AA0B54" w:rsidRPr="00AA0B54" w:rsidRDefault="00AA0B54" w:rsidP="0082189F">
            <w:pPr>
              <w:rPr>
                <w:rFonts w:ascii="Calibri" w:hAnsi="Calibri" w:cs="Calibri"/>
                <w:bCs/>
                <w:lang w:val="el-GR"/>
              </w:rPr>
            </w:pPr>
          </w:p>
        </w:tc>
        <w:tc>
          <w:tcPr>
            <w:tcW w:w="2835" w:type="dxa"/>
            <w:tcBorders>
              <w:top w:val="single" w:sz="6" w:space="0" w:color="auto"/>
              <w:left w:val="single" w:sz="6" w:space="0" w:color="auto"/>
              <w:bottom w:val="single" w:sz="6" w:space="0" w:color="auto"/>
              <w:right w:val="single" w:sz="6" w:space="0" w:color="auto"/>
            </w:tcBorders>
          </w:tcPr>
          <w:p w14:paraId="7948D20A" w14:textId="77777777" w:rsidR="00AA0B54" w:rsidRPr="00AA0B54" w:rsidRDefault="00AA0B54" w:rsidP="0082189F">
            <w:pPr>
              <w:jc w:val="both"/>
              <w:rPr>
                <w:rFonts w:ascii="Calibri" w:hAnsi="Calibri" w:cs="Calibri"/>
                <w:lang w:val="el-GR"/>
              </w:rPr>
            </w:pPr>
            <w:r w:rsidRPr="00AA0B54">
              <w:rPr>
                <w:rFonts w:ascii="Calibri" w:hAnsi="Calibri" w:cs="Calibri"/>
                <w:lang w:val="el-GR"/>
              </w:rPr>
              <w:t>Βλάχου Αναστασία</w:t>
            </w:r>
          </w:p>
          <w:p w14:paraId="79AEBF1E" w14:textId="77777777" w:rsidR="00AA0B54" w:rsidRPr="00AA0B54" w:rsidRDefault="00AA0B54" w:rsidP="0082189F">
            <w:pPr>
              <w:jc w:val="both"/>
              <w:rPr>
                <w:rFonts w:ascii="Calibri" w:hAnsi="Calibri" w:cs="Calibri"/>
                <w:lang w:val="el-GR"/>
              </w:rPr>
            </w:pPr>
          </w:p>
          <w:p w14:paraId="3FE6DAE8" w14:textId="77777777" w:rsidR="00AA0B54" w:rsidRPr="00AA0B54" w:rsidRDefault="00AA0B54" w:rsidP="0082189F">
            <w:pPr>
              <w:jc w:val="both"/>
              <w:rPr>
                <w:rFonts w:ascii="Calibri" w:hAnsi="Calibri" w:cs="Calibri"/>
                <w:lang w:val="el-GR"/>
              </w:rPr>
            </w:pPr>
          </w:p>
        </w:tc>
        <w:tc>
          <w:tcPr>
            <w:tcW w:w="4156" w:type="dxa"/>
            <w:tcBorders>
              <w:top w:val="single" w:sz="6" w:space="0" w:color="auto"/>
              <w:left w:val="single" w:sz="6" w:space="0" w:color="auto"/>
              <w:bottom w:val="single" w:sz="6" w:space="0" w:color="auto"/>
              <w:right w:val="single" w:sz="6" w:space="0" w:color="auto"/>
            </w:tcBorders>
          </w:tcPr>
          <w:p w14:paraId="1668DD9C" w14:textId="77777777" w:rsidR="00AA0B54" w:rsidRPr="00AA0B54" w:rsidRDefault="00AA0B54" w:rsidP="0082189F">
            <w:pPr>
              <w:spacing w:before="100" w:beforeAutospacing="1" w:after="100" w:afterAutospacing="1"/>
              <w:rPr>
                <w:rFonts w:ascii="Calibri" w:hAnsi="Calibri" w:cs="Calibri"/>
                <w:color w:val="000000"/>
                <w:lang w:val="el-GR"/>
              </w:rPr>
            </w:pPr>
            <w:r w:rsidRPr="00AA0B54">
              <w:rPr>
                <w:rFonts w:ascii="Calibri" w:hAnsi="Calibri" w:cs="Calibri"/>
                <w:color w:val="000000"/>
                <w:lang w:val="el-GR"/>
              </w:rPr>
              <w:t>Εννοιολογικές προσεγγίσεις της αναπηρίας και επιπτώσεις στην εκπαιδευτική πρακτική</w:t>
            </w:r>
          </w:p>
          <w:p w14:paraId="500A6FA7" w14:textId="77777777" w:rsidR="00AA0B54" w:rsidRPr="00AA0B54" w:rsidRDefault="00AA0B54" w:rsidP="0082189F">
            <w:pPr>
              <w:pStyle w:val="HTML"/>
              <w:rPr>
                <w:rFonts w:ascii="Calibri" w:hAnsi="Calibri" w:cs="Calibri"/>
                <w:color w:val="000000"/>
              </w:rPr>
            </w:pPr>
            <w:r w:rsidRPr="00AA0B54">
              <w:rPr>
                <w:rFonts w:ascii="Calibri" w:hAnsi="Calibri" w:cs="Calibri"/>
                <w:color w:val="000000"/>
              </w:rPr>
              <w:t>Δικαιωματική προσέγγιση</w:t>
            </w:r>
          </w:p>
          <w:p w14:paraId="3B6A4C89" w14:textId="77777777" w:rsidR="00AA0B54" w:rsidRPr="00AA0B54" w:rsidRDefault="00AA0B54" w:rsidP="0082189F">
            <w:pPr>
              <w:pStyle w:val="HTML"/>
              <w:rPr>
                <w:rFonts w:ascii="Calibri" w:hAnsi="Calibri" w:cs="Calibri"/>
                <w:color w:val="000000"/>
              </w:rPr>
            </w:pPr>
            <w:r w:rsidRPr="00AA0B54">
              <w:rPr>
                <w:rFonts w:ascii="Calibri" w:hAnsi="Calibri" w:cs="Calibri"/>
                <w:color w:val="000000"/>
              </w:rPr>
              <w:t>Λειτουργική προσέγγιση</w:t>
            </w:r>
          </w:p>
          <w:p w14:paraId="7806E8B3" w14:textId="77777777" w:rsidR="00AA0B54" w:rsidRPr="00AA0B54" w:rsidRDefault="00AA0B54" w:rsidP="0082189F">
            <w:pPr>
              <w:pStyle w:val="HTML"/>
              <w:rPr>
                <w:rFonts w:ascii="Calibri" w:hAnsi="Calibri" w:cs="Calibri"/>
                <w:color w:val="000000"/>
              </w:rPr>
            </w:pPr>
            <w:r w:rsidRPr="00AA0B54">
              <w:rPr>
                <w:rFonts w:ascii="Calibri" w:hAnsi="Calibri" w:cs="Calibri"/>
                <w:color w:val="000000"/>
              </w:rPr>
              <w:t>Πολιτισμική προσέγγιση</w:t>
            </w:r>
          </w:p>
          <w:p w14:paraId="3C1A1F6D" w14:textId="77777777" w:rsidR="00AA0B54" w:rsidRPr="00AA0B54" w:rsidRDefault="00AA0B54" w:rsidP="0082189F">
            <w:pPr>
              <w:pStyle w:val="HTML"/>
              <w:rPr>
                <w:rFonts w:ascii="Calibri" w:hAnsi="Calibri" w:cs="Calibri"/>
                <w:color w:val="000000"/>
              </w:rPr>
            </w:pPr>
            <w:r w:rsidRPr="00AA0B54">
              <w:rPr>
                <w:rFonts w:ascii="Calibri" w:hAnsi="Calibri" w:cs="Calibri"/>
                <w:color w:val="000000"/>
              </w:rPr>
              <w:t>Εκπαιδευτική προσέγγιση</w:t>
            </w:r>
          </w:p>
          <w:p w14:paraId="513470F0" w14:textId="77777777" w:rsidR="00AA0B54" w:rsidRPr="00AA0B54" w:rsidRDefault="00AA0B54" w:rsidP="0082189F">
            <w:pPr>
              <w:pStyle w:val="HTML"/>
              <w:rPr>
                <w:rFonts w:ascii="Calibri" w:hAnsi="Calibri" w:cs="Calibri"/>
                <w:color w:val="000000"/>
              </w:rPr>
            </w:pPr>
            <w:r w:rsidRPr="00AA0B54">
              <w:rPr>
                <w:rFonts w:ascii="Calibri" w:hAnsi="Calibri" w:cs="Calibri"/>
                <w:color w:val="000000"/>
              </w:rPr>
              <w:t>Κοινωνική προσέγγιση</w:t>
            </w:r>
          </w:p>
          <w:p w14:paraId="63DD86F2" w14:textId="77777777" w:rsidR="00AA0B54" w:rsidRPr="00AA0B54" w:rsidRDefault="00AA0B54" w:rsidP="0082189F">
            <w:pPr>
              <w:pStyle w:val="HTML"/>
              <w:rPr>
                <w:rFonts w:ascii="Calibri" w:hAnsi="Calibri" w:cs="Calibri"/>
                <w:color w:val="000000"/>
              </w:rPr>
            </w:pPr>
            <w:r w:rsidRPr="00AA0B54">
              <w:rPr>
                <w:rFonts w:ascii="Calibri" w:hAnsi="Calibri" w:cs="Calibri"/>
                <w:color w:val="000000"/>
              </w:rPr>
              <w:t>Ιατρική/ατομική προσέγγιση</w:t>
            </w:r>
          </w:p>
        </w:tc>
      </w:tr>
      <w:tr w:rsidR="00AA0B54" w:rsidRPr="00860552" w14:paraId="66467685" w14:textId="77777777" w:rsidTr="0082189F">
        <w:trPr>
          <w:cantSplit/>
          <w:jc w:val="center"/>
        </w:trPr>
        <w:tc>
          <w:tcPr>
            <w:tcW w:w="1703" w:type="dxa"/>
            <w:tcBorders>
              <w:top w:val="single" w:sz="6" w:space="0" w:color="auto"/>
              <w:left w:val="single" w:sz="12" w:space="0" w:color="auto"/>
              <w:bottom w:val="single" w:sz="6" w:space="0" w:color="auto"/>
              <w:right w:val="single" w:sz="6" w:space="0" w:color="auto"/>
            </w:tcBorders>
          </w:tcPr>
          <w:p w14:paraId="35F4B3BC" w14:textId="77777777" w:rsidR="00AA0B54" w:rsidRPr="00AA0B54" w:rsidRDefault="00AA0B54" w:rsidP="0082189F">
            <w:pPr>
              <w:rPr>
                <w:rFonts w:ascii="Calibri" w:hAnsi="Calibri" w:cs="Calibri"/>
                <w:bCs/>
              </w:rPr>
            </w:pPr>
            <w:r w:rsidRPr="00AA0B54">
              <w:rPr>
                <w:rFonts w:ascii="Calibri" w:hAnsi="Calibri" w:cs="Calibri"/>
                <w:bCs/>
                <w:lang w:val="el-GR"/>
              </w:rPr>
              <w:t>4</w:t>
            </w:r>
            <w:r w:rsidRPr="00AA0B54">
              <w:rPr>
                <w:rFonts w:ascii="Calibri" w:hAnsi="Calibri" w:cs="Calibri"/>
                <w:bCs/>
                <w:vertAlign w:val="superscript"/>
                <w:lang w:val="el-GR"/>
              </w:rPr>
              <w:t>η</w:t>
            </w:r>
            <w:r w:rsidRPr="00AA0B54">
              <w:rPr>
                <w:rFonts w:ascii="Calibri" w:hAnsi="Calibri" w:cs="Calibri"/>
                <w:bCs/>
                <w:lang w:val="el-GR"/>
              </w:rPr>
              <w:t xml:space="preserve"> Ενότητα </w:t>
            </w:r>
          </w:p>
          <w:p w14:paraId="079FF8C2" w14:textId="77777777" w:rsidR="00AA0B54" w:rsidRPr="00AA0B54" w:rsidRDefault="00AA0B54" w:rsidP="0082189F">
            <w:pPr>
              <w:rPr>
                <w:rFonts w:ascii="Calibri" w:hAnsi="Calibri" w:cs="Calibri"/>
                <w:bCs/>
              </w:rPr>
            </w:pPr>
          </w:p>
          <w:p w14:paraId="1F16EC91" w14:textId="77777777" w:rsidR="00AA0B54" w:rsidRPr="00AA0B54" w:rsidRDefault="00AA0B54" w:rsidP="0082189F">
            <w:pPr>
              <w:spacing w:line="276" w:lineRule="auto"/>
              <w:rPr>
                <w:rFonts w:ascii="Calibri" w:hAnsi="Calibri" w:cs="Calibri"/>
                <w:b/>
              </w:rPr>
            </w:pPr>
            <w:r w:rsidRPr="00AA0B54">
              <w:rPr>
                <w:rFonts w:ascii="Calibri" w:hAnsi="Calibri" w:cs="Calibri"/>
                <w:b/>
              </w:rPr>
              <w:t>24/11/2023</w:t>
            </w:r>
          </w:p>
          <w:p w14:paraId="4D7E3218" w14:textId="77777777" w:rsidR="00AA0B54" w:rsidRPr="00AA0B54" w:rsidRDefault="00AA0B54" w:rsidP="0082189F">
            <w:pPr>
              <w:rPr>
                <w:rFonts w:ascii="Calibri" w:hAnsi="Calibri" w:cs="Calibri"/>
                <w:bCs/>
                <w:lang w:val="el-GR"/>
              </w:rPr>
            </w:pPr>
          </w:p>
        </w:tc>
        <w:tc>
          <w:tcPr>
            <w:tcW w:w="2835" w:type="dxa"/>
            <w:tcBorders>
              <w:top w:val="single" w:sz="6" w:space="0" w:color="auto"/>
              <w:left w:val="single" w:sz="6" w:space="0" w:color="auto"/>
              <w:bottom w:val="single" w:sz="6" w:space="0" w:color="auto"/>
              <w:right w:val="single" w:sz="6" w:space="0" w:color="auto"/>
            </w:tcBorders>
          </w:tcPr>
          <w:p w14:paraId="7D549E21" w14:textId="77777777" w:rsidR="00AA0B54" w:rsidRPr="00AA0B54" w:rsidRDefault="00AA0B54" w:rsidP="0082189F">
            <w:pPr>
              <w:jc w:val="both"/>
              <w:rPr>
                <w:rFonts w:ascii="Calibri" w:hAnsi="Calibri" w:cs="Calibri"/>
                <w:lang w:val="el-GR"/>
              </w:rPr>
            </w:pPr>
            <w:r w:rsidRPr="00AA0B54">
              <w:rPr>
                <w:rFonts w:ascii="Calibri" w:hAnsi="Calibri" w:cs="Calibri"/>
                <w:lang w:val="el-GR"/>
              </w:rPr>
              <w:t>Βλάχου Αναστασία</w:t>
            </w:r>
          </w:p>
        </w:tc>
        <w:tc>
          <w:tcPr>
            <w:tcW w:w="4156" w:type="dxa"/>
            <w:tcBorders>
              <w:top w:val="single" w:sz="6" w:space="0" w:color="auto"/>
              <w:left w:val="single" w:sz="6" w:space="0" w:color="auto"/>
              <w:bottom w:val="single" w:sz="6" w:space="0" w:color="auto"/>
              <w:right w:val="single" w:sz="6" w:space="0" w:color="auto"/>
            </w:tcBorders>
          </w:tcPr>
          <w:p w14:paraId="324348E8" w14:textId="77777777" w:rsidR="00AA0B54" w:rsidRPr="00AA0B54" w:rsidRDefault="00AA0B54" w:rsidP="0082189F">
            <w:pPr>
              <w:spacing w:before="100" w:beforeAutospacing="1" w:after="100" w:afterAutospacing="1"/>
              <w:rPr>
                <w:rFonts w:ascii="Calibri" w:hAnsi="Calibri" w:cs="Calibri"/>
                <w:color w:val="000000"/>
                <w:lang w:val="el-GR"/>
              </w:rPr>
            </w:pPr>
            <w:r w:rsidRPr="00AA0B54">
              <w:rPr>
                <w:rFonts w:ascii="Calibri" w:hAnsi="Calibri" w:cs="Calibri"/>
                <w:color w:val="000000"/>
                <w:lang w:val="el-GR"/>
              </w:rPr>
              <w:t>Εξατομικευμένο Πρόγραμμα Εκπαίδευσης: Ρόλος, λειτουργία και χαρακτηριστικά</w:t>
            </w:r>
          </w:p>
          <w:p w14:paraId="5A50BBEE" w14:textId="77777777" w:rsidR="00AA0B54" w:rsidRPr="00AA0B54" w:rsidRDefault="00AA0B54" w:rsidP="0082189F">
            <w:pPr>
              <w:spacing w:before="100" w:beforeAutospacing="1" w:after="100" w:afterAutospacing="1"/>
              <w:rPr>
                <w:rFonts w:ascii="Calibri" w:hAnsi="Calibri" w:cs="Calibri"/>
                <w:color w:val="000000"/>
                <w:lang w:val="el-GR"/>
              </w:rPr>
            </w:pPr>
            <w:r w:rsidRPr="00AA0B54">
              <w:rPr>
                <w:rFonts w:ascii="Calibri" w:hAnsi="Calibri" w:cs="Calibri"/>
                <w:color w:val="000000"/>
                <w:lang w:val="el-GR"/>
              </w:rPr>
              <w:t>Παρουσίαση και ανάλυση πραγματικών Ε.Ε.Π</w:t>
            </w:r>
          </w:p>
        </w:tc>
      </w:tr>
      <w:tr w:rsidR="00AA0B54" w:rsidRPr="00AA0B54" w14:paraId="0BF4B1B8" w14:textId="77777777" w:rsidTr="0082189F">
        <w:trPr>
          <w:cantSplit/>
          <w:jc w:val="center"/>
        </w:trPr>
        <w:tc>
          <w:tcPr>
            <w:tcW w:w="1703" w:type="dxa"/>
            <w:tcBorders>
              <w:top w:val="single" w:sz="6" w:space="0" w:color="auto"/>
              <w:left w:val="single" w:sz="12" w:space="0" w:color="auto"/>
              <w:bottom w:val="single" w:sz="6" w:space="0" w:color="auto"/>
              <w:right w:val="single" w:sz="6" w:space="0" w:color="auto"/>
            </w:tcBorders>
          </w:tcPr>
          <w:p w14:paraId="383DBD16" w14:textId="77777777" w:rsidR="00AA0B54" w:rsidRPr="00AA0B54" w:rsidRDefault="00AA0B54" w:rsidP="0082189F">
            <w:pPr>
              <w:rPr>
                <w:rFonts w:ascii="Calibri" w:hAnsi="Calibri" w:cs="Calibri"/>
                <w:bCs/>
                <w:lang w:val="el-GR"/>
              </w:rPr>
            </w:pPr>
            <w:r w:rsidRPr="00AA0B54">
              <w:rPr>
                <w:rFonts w:ascii="Calibri" w:hAnsi="Calibri" w:cs="Calibri"/>
                <w:bCs/>
                <w:lang w:val="el-GR"/>
              </w:rPr>
              <w:lastRenderedPageBreak/>
              <w:t>5</w:t>
            </w:r>
            <w:r w:rsidRPr="00AA0B54">
              <w:rPr>
                <w:rFonts w:ascii="Calibri" w:hAnsi="Calibri" w:cs="Calibri"/>
                <w:bCs/>
                <w:vertAlign w:val="superscript"/>
                <w:lang w:val="el-GR"/>
              </w:rPr>
              <w:t>η</w:t>
            </w:r>
            <w:r w:rsidRPr="00AA0B54">
              <w:rPr>
                <w:rFonts w:ascii="Calibri" w:hAnsi="Calibri" w:cs="Calibri"/>
                <w:bCs/>
                <w:lang w:val="el-GR"/>
              </w:rPr>
              <w:t xml:space="preserve"> Ενότητα </w:t>
            </w:r>
          </w:p>
          <w:p w14:paraId="338BB6A1" w14:textId="77777777" w:rsidR="00AA0B54" w:rsidRPr="00AA0B54" w:rsidRDefault="00AA0B54" w:rsidP="0082189F">
            <w:pPr>
              <w:rPr>
                <w:rFonts w:ascii="Calibri" w:hAnsi="Calibri" w:cs="Calibri"/>
                <w:bCs/>
                <w:lang w:val="el-GR"/>
              </w:rPr>
            </w:pPr>
          </w:p>
          <w:p w14:paraId="11EA1CD3" w14:textId="77777777" w:rsidR="00AA0B54" w:rsidRPr="00AA0B54" w:rsidRDefault="00AA0B54" w:rsidP="0082189F">
            <w:pPr>
              <w:spacing w:line="276" w:lineRule="auto"/>
              <w:rPr>
                <w:rFonts w:ascii="Calibri" w:hAnsi="Calibri" w:cs="Calibri"/>
                <w:b/>
              </w:rPr>
            </w:pPr>
            <w:r w:rsidRPr="00AA0B54">
              <w:rPr>
                <w:rFonts w:ascii="Calibri" w:hAnsi="Calibri" w:cs="Calibri"/>
                <w:b/>
              </w:rPr>
              <w:t xml:space="preserve">8/12/2023 </w:t>
            </w:r>
          </w:p>
          <w:p w14:paraId="5D60986D" w14:textId="77777777" w:rsidR="00AA0B54" w:rsidRPr="00AA0B54" w:rsidRDefault="00AA0B54" w:rsidP="0082189F">
            <w:pPr>
              <w:rPr>
                <w:rFonts w:ascii="Calibri" w:hAnsi="Calibri" w:cs="Calibri"/>
                <w:bCs/>
                <w:lang w:val="el-GR"/>
              </w:rPr>
            </w:pPr>
          </w:p>
        </w:tc>
        <w:tc>
          <w:tcPr>
            <w:tcW w:w="2835" w:type="dxa"/>
            <w:tcBorders>
              <w:top w:val="single" w:sz="6" w:space="0" w:color="auto"/>
              <w:left w:val="single" w:sz="6" w:space="0" w:color="auto"/>
              <w:bottom w:val="single" w:sz="6" w:space="0" w:color="auto"/>
              <w:right w:val="single" w:sz="6" w:space="0" w:color="auto"/>
            </w:tcBorders>
          </w:tcPr>
          <w:p w14:paraId="5DC47C44" w14:textId="77777777" w:rsidR="00AA0B54" w:rsidRPr="00AA0B54" w:rsidRDefault="00AA0B54" w:rsidP="0082189F">
            <w:pPr>
              <w:jc w:val="both"/>
              <w:rPr>
                <w:rFonts w:ascii="Calibri" w:hAnsi="Calibri" w:cs="Calibri"/>
              </w:rPr>
            </w:pPr>
            <w:r w:rsidRPr="00AA0B54">
              <w:rPr>
                <w:rFonts w:ascii="Calibri" w:hAnsi="Calibri" w:cs="Calibri"/>
                <w:lang w:val="el-GR"/>
              </w:rPr>
              <w:t>Βλάχου Αναστασία</w:t>
            </w:r>
            <w:r w:rsidRPr="00AA0B54">
              <w:rPr>
                <w:rFonts w:ascii="Calibri" w:hAnsi="Calibri" w:cs="Calibri"/>
              </w:rPr>
              <w:t xml:space="preserve"> </w:t>
            </w:r>
          </w:p>
        </w:tc>
        <w:tc>
          <w:tcPr>
            <w:tcW w:w="4156" w:type="dxa"/>
            <w:tcBorders>
              <w:top w:val="single" w:sz="6" w:space="0" w:color="auto"/>
              <w:left w:val="single" w:sz="6" w:space="0" w:color="auto"/>
              <w:bottom w:val="single" w:sz="6" w:space="0" w:color="auto"/>
              <w:right w:val="single" w:sz="6" w:space="0" w:color="auto"/>
            </w:tcBorders>
          </w:tcPr>
          <w:p w14:paraId="55E02168" w14:textId="77777777" w:rsidR="00AA0B54" w:rsidRPr="00AA0B54" w:rsidRDefault="00AA0B54" w:rsidP="0082189F">
            <w:pPr>
              <w:jc w:val="both"/>
              <w:rPr>
                <w:rFonts w:ascii="Calibri" w:hAnsi="Calibri" w:cs="Calibri"/>
                <w:lang w:val="el-GR"/>
              </w:rPr>
            </w:pPr>
            <w:r w:rsidRPr="00AA0B54">
              <w:rPr>
                <w:rFonts w:ascii="Calibri" w:hAnsi="Calibri" w:cs="Calibri"/>
                <w:color w:val="000000"/>
                <w:lang w:val="el-GR"/>
              </w:rPr>
              <w:t>Ενταξιακή Εκπαίδευση: θεωρία και πράξη</w:t>
            </w:r>
          </w:p>
          <w:p w14:paraId="126E716B" w14:textId="77777777" w:rsidR="00AA0B54" w:rsidRPr="00AA0B54" w:rsidRDefault="00AA0B54" w:rsidP="0082189F">
            <w:pPr>
              <w:jc w:val="both"/>
              <w:rPr>
                <w:rFonts w:ascii="Calibri" w:hAnsi="Calibri" w:cs="Calibri"/>
                <w:lang w:val="el-GR"/>
              </w:rPr>
            </w:pPr>
          </w:p>
          <w:p w14:paraId="3201D928" w14:textId="77777777" w:rsidR="00AA0B54" w:rsidRPr="00AA0B54" w:rsidRDefault="00AA0B54" w:rsidP="0082189F">
            <w:pPr>
              <w:jc w:val="both"/>
              <w:rPr>
                <w:rFonts w:ascii="Calibri" w:hAnsi="Calibri" w:cs="Calibri"/>
                <w:lang w:val="el-GR"/>
              </w:rPr>
            </w:pPr>
          </w:p>
        </w:tc>
      </w:tr>
      <w:tr w:rsidR="00AA0B54" w:rsidRPr="00AA0B54" w14:paraId="3E8FE4D0" w14:textId="77777777" w:rsidTr="0082189F">
        <w:trPr>
          <w:cantSplit/>
          <w:jc w:val="center"/>
        </w:trPr>
        <w:tc>
          <w:tcPr>
            <w:tcW w:w="1703" w:type="dxa"/>
            <w:tcBorders>
              <w:top w:val="single" w:sz="6" w:space="0" w:color="auto"/>
              <w:left w:val="single" w:sz="12" w:space="0" w:color="auto"/>
              <w:bottom w:val="single" w:sz="6" w:space="0" w:color="auto"/>
              <w:right w:val="single" w:sz="6" w:space="0" w:color="auto"/>
            </w:tcBorders>
          </w:tcPr>
          <w:p w14:paraId="45529FAF" w14:textId="77777777" w:rsidR="00AA0B54" w:rsidRPr="00AA0B54" w:rsidRDefault="00AA0B54" w:rsidP="0082189F">
            <w:pPr>
              <w:rPr>
                <w:rFonts w:ascii="Calibri" w:hAnsi="Calibri" w:cs="Calibri"/>
                <w:bCs/>
                <w:lang w:val="el-GR"/>
              </w:rPr>
            </w:pPr>
            <w:r w:rsidRPr="00AA0B54">
              <w:rPr>
                <w:rFonts w:ascii="Calibri" w:hAnsi="Calibri" w:cs="Calibri"/>
                <w:bCs/>
                <w:lang w:val="el-GR"/>
              </w:rPr>
              <w:t>6</w:t>
            </w:r>
            <w:r w:rsidRPr="00AA0B54">
              <w:rPr>
                <w:rFonts w:ascii="Calibri" w:hAnsi="Calibri" w:cs="Calibri"/>
                <w:bCs/>
                <w:vertAlign w:val="superscript"/>
                <w:lang w:val="el-GR"/>
              </w:rPr>
              <w:t>η</w:t>
            </w:r>
            <w:r w:rsidRPr="00AA0B54">
              <w:rPr>
                <w:rFonts w:ascii="Calibri" w:hAnsi="Calibri" w:cs="Calibri"/>
                <w:bCs/>
                <w:lang w:val="el-GR"/>
              </w:rPr>
              <w:t xml:space="preserve"> Ενότητα </w:t>
            </w:r>
          </w:p>
          <w:p w14:paraId="0DC4CD20" w14:textId="77777777" w:rsidR="00AA0B54" w:rsidRPr="00AA0B54" w:rsidRDefault="00AA0B54" w:rsidP="0082189F">
            <w:pPr>
              <w:rPr>
                <w:rFonts w:ascii="Calibri" w:hAnsi="Calibri" w:cs="Calibri"/>
                <w:bCs/>
                <w:lang w:val="el-GR"/>
              </w:rPr>
            </w:pPr>
          </w:p>
          <w:p w14:paraId="51FE0237" w14:textId="77777777" w:rsidR="00AA0B54" w:rsidRPr="00AA0B54" w:rsidRDefault="00AA0B54" w:rsidP="0082189F">
            <w:pPr>
              <w:spacing w:line="276" w:lineRule="auto"/>
              <w:rPr>
                <w:rFonts w:ascii="Calibri" w:hAnsi="Calibri" w:cs="Calibri"/>
                <w:b/>
              </w:rPr>
            </w:pPr>
            <w:r w:rsidRPr="00AA0B54">
              <w:rPr>
                <w:rFonts w:ascii="Calibri" w:hAnsi="Calibri" w:cs="Calibri"/>
                <w:b/>
              </w:rPr>
              <w:t>12/1/2024</w:t>
            </w:r>
          </w:p>
          <w:p w14:paraId="18A7DDA9" w14:textId="77777777" w:rsidR="00AA0B54" w:rsidRPr="00AA0B54" w:rsidRDefault="00AA0B54" w:rsidP="0082189F">
            <w:pPr>
              <w:rPr>
                <w:rFonts w:ascii="Calibri" w:hAnsi="Calibri" w:cs="Calibri"/>
                <w:bCs/>
                <w:lang w:val="el-GR"/>
              </w:rPr>
            </w:pPr>
          </w:p>
        </w:tc>
        <w:tc>
          <w:tcPr>
            <w:tcW w:w="2835" w:type="dxa"/>
            <w:tcBorders>
              <w:top w:val="single" w:sz="6" w:space="0" w:color="auto"/>
              <w:left w:val="single" w:sz="6" w:space="0" w:color="auto"/>
              <w:bottom w:val="single" w:sz="6" w:space="0" w:color="auto"/>
              <w:right w:val="single" w:sz="6" w:space="0" w:color="auto"/>
            </w:tcBorders>
          </w:tcPr>
          <w:p w14:paraId="7AEF6286" w14:textId="77777777" w:rsidR="00AA0B54" w:rsidRPr="00AA0B54" w:rsidRDefault="00AA0B54" w:rsidP="0082189F">
            <w:pPr>
              <w:jc w:val="both"/>
              <w:rPr>
                <w:rFonts w:ascii="Calibri" w:hAnsi="Calibri" w:cs="Calibri"/>
                <w:lang w:val="el-GR"/>
              </w:rPr>
            </w:pPr>
            <w:r w:rsidRPr="00AA0B54">
              <w:rPr>
                <w:rFonts w:ascii="Calibri" w:hAnsi="Calibri" w:cs="Calibri"/>
                <w:lang w:val="el-GR"/>
              </w:rPr>
              <w:t xml:space="preserve">Μάγδα </w:t>
            </w:r>
            <w:proofErr w:type="spellStart"/>
            <w:r w:rsidRPr="00AA0B54">
              <w:rPr>
                <w:rFonts w:ascii="Calibri" w:hAnsi="Calibri" w:cs="Calibri"/>
                <w:color w:val="000000"/>
              </w:rPr>
              <w:t>Νικολ</w:t>
            </w:r>
            <w:proofErr w:type="spellEnd"/>
            <w:r w:rsidRPr="00AA0B54">
              <w:rPr>
                <w:rFonts w:ascii="Calibri" w:hAnsi="Calibri" w:cs="Calibri"/>
                <w:color w:val="000000"/>
              </w:rPr>
              <w:t>αραΐζη</w:t>
            </w:r>
          </w:p>
        </w:tc>
        <w:tc>
          <w:tcPr>
            <w:tcW w:w="4156" w:type="dxa"/>
            <w:tcBorders>
              <w:top w:val="single" w:sz="6" w:space="0" w:color="auto"/>
              <w:left w:val="single" w:sz="6" w:space="0" w:color="auto"/>
              <w:bottom w:val="single" w:sz="6" w:space="0" w:color="auto"/>
              <w:right w:val="single" w:sz="6" w:space="0" w:color="auto"/>
            </w:tcBorders>
          </w:tcPr>
          <w:p w14:paraId="4CA3AF7B" w14:textId="77777777" w:rsidR="00AA0B54" w:rsidRPr="00AA0B54" w:rsidRDefault="00AA0B54" w:rsidP="0082189F">
            <w:pPr>
              <w:jc w:val="both"/>
              <w:rPr>
                <w:rFonts w:ascii="Calibri" w:hAnsi="Calibri" w:cs="Calibri"/>
                <w:lang w:val="el-GR"/>
              </w:rPr>
            </w:pPr>
            <w:r w:rsidRPr="00AA0B54">
              <w:rPr>
                <w:rFonts w:ascii="Calibri" w:hAnsi="Calibri" w:cs="Calibri"/>
                <w:lang w:val="el-GR"/>
              </w:rPr>
              <w:t>Τριτοβάθμια εκπαίδευση και προσβασιμότητα</w:t>
            </w:r>
          </w:p>
        </w:tc>
      </w:tr>
    </w:tbl>
    <w:p w14:paraId="613F1FF6" w14:textId="77777777" w:rsidR="00AA0B54" w:rsidRPr="00712309" w:rsidRDefault="00AA0B54" w:rsidP="000F4FD4">
      <w:pPr>
        <w:rPr>
          <w:rFonts w:asciiTheme="minorHAnsi" w:hAnsiTheme="minorHAnsi" w:cstheme="minorHAnsi"/>
          <w:b/>
          <w:bCs/>
          <w:sz w:val="28"/>
          <w:lang w:val="el-GR"/>
        </w:rPr>
      </w:pPr>
    </w:p>
    <w:sectPr w:rsidR="00AA0B54" w:rsidRPr="00712309" w:rsidSect="00305D37">
      <w:headerReference w:type="even" r:id="rId1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2294A" w14:textId="77777777" w:rsidR="00373F59" w:rsidRDefault="00373F59">
      <w:r>
        <w:separator/>
      </w:r>
    </w:p>
  </w:endnote>
  <w:endnote w:type="continuationSeparator" w:id="0">
    <w:p w14:paraId="785F22B6" w14:textId="77777777" w:rsidR="00373F59" w:rsidRDefault="0037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21EE8" w14:textId="77777777" w:rsidR="00373F59" w:rsidRDefault="00373F59">
      <w:r>
        <w:separator/>
      </w:r>
    </w:p>
  </w:footnote>
  <w:footnote w:type="continuationSeparator" w:id="0">
    <w:p w14:paraId="38357366" w14:textId="77777777" w:rsidR="00373F59" w:rsidRDefault="0037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E04A"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CE5E23" w14:textId="77777777" w:rsidR="007673F3" w:rsidRDefault="007673F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646C"/>
    <w:multiLevelType w:val="hybridMultilevel"/>
    <w:tmpl w:val="9EC229FC"/>
    <w:lvl w:ilvl="0" w:tplc="4B2A1B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121FA5"/>
    <w:multiLevelType w:val="hybridMultilevel"/>
    <w:tmpl w:val="7F427266"/>
    <w:lvl w:ilvl="0" w:tplc="2D44EDF6">
      <w:start w:val="1"/>
      <w:numFmt w:val="decimal"/>
      <w:lvlText w:val="(%1)"/>
      <w:lvlJc w:val="left"/>
      <w:pPr>
        <w:ind w:left="36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332D7B7C"/>
    <w:multiLevelType w:val="hybridMultilevel"/>
    <w:tmpl w:val="3ED26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D077A27"/>
    <w:multiLevelType w:val="hybridMultilevel"/>
    <w:tmpl w:val="D5DA9C9A"/>
    <w:lvl w:ilvl="0" w:tplc="4B2A1B4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6DF24D0"/>
    <w:multiLevelType w:val="hybridMultilevel"/>
    <w:tmpl w:val="D0C22AD0"/>
    <w:lvl w:ilvl="0" w:tplc="4B2A1B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34C421A"/>
    <w:multiLevelType w:val="hybridMultilevel"/>
    <w:tmpl w:val="65644BF2"/>
    <w:lvl w:ilvl="0" w:tplc="4B2A1B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60E75E4"/>
    <w:multiLevelType w:val="hybridMultilevel"/>
    <w:tmpl w:val="0212E866"/>
    <w:lvl w:ilvl="0" w:tplc="4B2A1B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4"/>
  </w:num>
  <w:num w:numId="6">
    <w:abstractNumId w:val="5"/>
  </w:num>
  <w:num w:numId="7">
    <w:abstractNumId w:val="3"/>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29"/>
    <w:rsid w:val="00000933"/>
    <w:rsid w:val="00002097"/>
    <w:rsid w:val="00004C61"/>
    <w:rsid w:val="00006162"/>
    <w:rsid w:val="000068A2"/>
    <w:rsid w:val="00006C7F"/>
    <w:rsid w:val="00007755"/>
    <w:rsid w:val="000108F7"/>
    <w:rsid w:val="00010FF8"/>
    <w:rsid w:val="00011899"/>
    <w:rsid w:val="00012287"/>
    <w:rsid w:val="000127F0"/>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3151"/>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4FA2"/>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0435"/>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D6E13"/>
    <w:rsid w:val="001E191C"/>
    <w:rsid w:val="001E4BDF"/>
    <w:rsid w:val="001E5764"/>
    <w:rsid w:val="001E5D0E"/>
    <w:rsid w:val="001E603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3A18"/>
    <w:rsid w:val="00225396"/>
    <w:rsid w:val="00231676"/>
    <w:rsid w:val="00232D05"/>
    <w:rsid w:val="00233376"/>
    <w:rsid w:val="00234D93"/>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3A9B"/>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70DA"/>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3F59"/>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C5B44"/>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CA6"/>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16C3"/>
    <w:rsid w:val="004F2431"/>
    <w:rsid w:val="004F3901"/>
    <w:rsid w:val="004F41D3"/>
    <w:rsid w:val="004F6858"/>
    <w:rsid w:val="004F6C27"/>
    <w:rsid w:val="004F6D2C"/>
    <w:rsid w:val="004F7794"/>
    <w:rsid w:val="00502E98"/>
    <w:rsid w:val="00504010"/>
    <w:rsid w:val="0050455A"/>
    <w:rsid w:val="00504F55"/>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27C30"/>
    <w:rsid w:val="005314D4"/>
    <w:rsid w:val="00532B1C"/>
    <w:rsid w:val="00534C2C"/>
    <w:rsid w:val="00536B09"/>
    <w:rsid w:val="005400E6"/>
    <w:rsid w:val="0054077D"/>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02D"/>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5F59B5"/>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7CE2"/>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02E"/>
    <w:rsid w:val="0070630B"/>
    <w:rsid w:val="00707387"/>
    <w:rsid w:val="007073D0"/>
    <w:rsid w:val="00712309"/>
    <w:rsid w:val="00712D22"/>
    <w:rsid w:val="0071307D"/>
    <w:rsid w:val="007139E5"/>
    <w:rsid w:val="0071532E"/>
    <w:rsid w:val="00716A46"/>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012D"/>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0DBE"/>
    <w:rsid w:val="008441AC"/>
    <w:rsid w:val="008452A3"/>
    <w:rsid w:val="00846C71"/>
    <w:rsid w:val="0085019A"/>
    <w:rsid w:val="00855E56"/>
    <w:rsid w:val="008601ED"/>
    <w:rsid w:val="00860552"/>
    <w:rsid w:val="00861DE7"/>
    <w:rsid w:val="00864C7D"/>
    <w:rsid w:val="00866108"/>
    <w:rsid w:val="00866760"/>
    <w:rsid w:val="00866812"/>
    <w:rsid w:val="00866FF7"/>
    <w:rsid w:val="0086702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01EB"/>
    <w:rsid w:val="008A33D2"/>
    <w:rsid w:val="008A7A6C"/>
    <w:rsid w:val="008B3D88"/>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48E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47AA"/>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1A5A"/>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1433"/>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C81"/>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57DC9"/>
    <w:rsid w:val="00A61646"/>
    <w:rsid w:val="00A61AE7"/>
    <w:rsid w:val="00A62321"/>
    <w:rsid w:val="00A62DB8"/>
    <w:rsid w:val="00A634DF"/>
    <w:rsid w:val="00A63FEA"/>
    <w:rsid w:val="00A649BA"/>
    <w:rsid w:val="00A70C51"/>
    <w:rsid w:val="00A72B6C"/>
    <w:rsid w:val="00A72D10"/>
    <w:rsid w:val="00A74316"/>
    <w:rsid w:val="00A7490C"/>
    <w:rsid w:val="00A76745"/>
    <w:rsid w:val="00A76ED5"/>
    <w:rsid w:val="00A7749E"/>
    <w:rsid w:val="00A8097B"/>
    <w:rsid w:val="00A810B4"/>
    <w:rsid w:val="00A810DA"/>
    <w:rsid w:val="00A81739"/>
    <w:rsid w:val="00A84156"/>
    <w:rsid w:val="00A84681"/>
    <w:rsid w:val="00A8714C"/>
    <w:rsid w:val="00A8723B"/>
    <w:rsid w:val="00A90498"/>
    <w:rsid w:val="00AA0B54"/>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0705"/>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4F46"/>
    <w:rsid w:val="00B75B7D"/>
    <w:rsid w:val="00B8026C"/>
    <w:rsid w:val="00B822A3"/>
    <w:rsid w:val="00B84A52"/>
    <w:rsid w:val="00B84A91"/>
    <w:rsid w:val="00B84B3A"/>
    <w:rsid w:val="00B85EFA"/>
    <w:rsid w:val="00B87837"/>
    <w:rsid w:val="00B87ADD"/>
    <w:rsid w:val="00B9317C"/>
    <w:rsid w:val="00B940BC"/>
    <w:rsid w:val="00B955D4"/>
    <w:rsid w:val="00B959D0"/>
    <w:rsid w:val="00B96C21"/>
    <w:rsid w:val="00B97A75"/>
    <w:rsid w:val="00BA1906"/>
    <w:rsid w:val="00BA233A"/>
    <w:rsid w:val="00BA354A"/>
    <w:rsid w:val="00BA3B50"/>
    <w:rsid w:val="00BA5A80"/>
    <w:rsid w:val="00BA703E"/>
    <w:rsid w:val="00BA75DA"/>
    <w:rsid w:val="00BA765F"/>
    <w:rsid w:val="00BB0E57"/>
    <w:rsid w:val="00BB0EA5"/>
    <w:rsid w:val="00BB3405"/>
    <w:rsid w:val="00BB3D46"/>
    <w:rsid w:val="00BB54B4"/>
    <w:rsid w:val="00BB550F"/>
    <w:rsid w:val="00BB5F43"/>
    <w:rsid w:val="00BC02D4"/>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A7E"/>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0489"/>
    <w:rsid w:val="00D30E37"/>
    <w:rsid w:val="00D312DE"/>
    <w:rsid w:val="00D31511"/>
    <w:rsid w:val="00D3216D"/>
    <w:rsid w:val="00D32EC3"/>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549"/>
    <w:rsid w:val="00D768ED"/>
    <w:rsid w:val="00D76EE7"/>
    <w:rsid w:val="00D7719E"/>
    <w:rsid w:val="00D7727E"/>
    <w:rsid w:val="00D77D26"/>
    <w:rsid w:val="00D812A3"/>
    <w:rsid w:val="00D819FF"/>
    <w:rsid w:val="00D84A88"/>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0B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10B5"/>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2887"/>
    <w:rsid w:val="00E64F68"/>
    <w:rsid w:val="00E65B94"/>
    <w:rsid w:val="00E65E4D"/>
    <w:rsid w:val="00E66DE9"/>
    <w:rsid w:val="00E677AA"/>
    <w:rsid w:val="00E67AB8"/>
    <w:rsid w:val="00E71E70"/>
    <w:rsid w:val="00E731FB"/>
    <w:rsid w:val="00E76D44"/>
    <w:rsid w:val="00E76E69"/>
    <w:rsid w:val="00E777FC"/>
    <w:rsid w:val="00E8055D"/>
    <w:rsid w:val="00E82D74"/>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935"/>
    <w:rsid w:val="00ED1B09"/>
    <w:rsid w:val="00ED2411"/>
    <w:rsid w:val="00ED7287"/>
    <w:rsid w:val="00EE1313"/>
    <w:rsid w:val="00EE4A0A"/>
    <w:rsid w:val="00EE4EF4"/>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3F63"/>
    <w:rsid w:val="00F4623E"/>
    <w:rsid w:val="00F47D2A"/>
    <w:rsid w:val="00F51881"/>
    <w:rsid w:val="00F52DC0"/>
    <w:rsid w:val="00F5357B"/>
    <w:rsid w:val="00F53732"/>
    <w:rsid w:val="00F563E5"/>
    <w:rsid w:val="00F56B3B"/>
    <w:rsid w:val="00F5718D"/>
    <w:rsid w:val="00F64F38"/>
    <w:rsid w:val="00F65C3A"/>
    <w:rsid w:val="00F72B38"/>
    <w:rsid w:val="00F73409"/>
    <w:rsid w:val="00F73442"/>
    <w:rsid w:val="00F73D1C"/>
    <w:rsid w:val="00F74983"/>
    <w:rsid w:val="00F74A7C"/>
    <w:rsid w:val="00F753E1"/>
    <w:rsid w:val="00F76508"/>
    <w:rsid w:val="00F7770F"/>
    <w:rsid w:val="00F77AAD"/>
    <w:rsid w:val="00F77CCE"/>
    <w:rsid w:val="00F806AF"/>
    <w:rsid w:val="00F84158"/>
    <w:rsid w:val="00F87677"/>
    <w:rsid w:val="00F93D32"/>
    <w:rsid w:val="00F952A5"/>
    <w:rsid w:val="00F96C72"/>
    <w:rsid w:val="00FA1BAF"/>
    <w:rsid w:val="00FA38F4"/>
    <w:rsid w:val="00FA40D3"/>
    <w:rsid w:val="00FA5E84"/>
    <w:rsid w:val="00FB074D"/>
    <w:rsid w:val="00FB3D4E"/>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5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customStyle="1" w:styleId="11">
    <w:name w:val="Ανεπίλυτη αναφορά1"/>
    <w:basedOn w:val="a0"/>
    <w:uiPriority w:val="99"/>
    <w:semiHidden/>
    <w:unhideWhenUsed/>
    <w:rsid w:val="00150435"/>
    <w:rPr>
      <w:color w:val="605E5C"/>
      <w:shd w:val="clear" w:color="auto" w:fill="E1DFDD"/>
    </w:rPr>
  </w:style>
  <w:style w:type="character" w:styleId="-0">
    <w:name w:val="FollowedHyperlink"/>
    <w:basedOn w:val="a0"/>
    <w:uiPriority w:val="99"/>
    <w:semiHidden/>
    <w:unhideWhenUsed/>
    <w:locked/>
    <w:rsid w:val="00B50705"/>
    <w:rPr>
      <w:color w:val="800080" w:themeColor="followedHyperlink"/>
      <w:u w:val="single"/>
    </w:rPr>
  </w:style>
  <w:style w:type="table" w:customStyle="1" w:styleId="12">
    <w:name w:val="Πλέγμα πίνακα1"/>
    <w:basedOn w:val="a1"/>
    <w:next w:val="ac"/>
    <w:uiPriority w:val="59"/>
    <w:rsid w:val="00AA0B54"/>
    <w:rPr>
      <w:rFonts w:ascii="Calibri" w:eastAsia="Calibri" w:hAnsi="Calibr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link w:val="HTMLChar"/>
    <w:uiPriority w:val="99"/>
    <w:semiHidden/>
    <w:unhideWhenUsed/>
    <w:locked/>
    <w:rsid w:val="00AA0B54"/>
    <w:rPr>
      <w:i/>
      <w:iCs/>
      <w:lang w:val="el-GR" w:eastAsia="el-GR"/>
    </w:rPr>
  </w:style>
  <w:style w:type="character" w:customStyle="1" w:styleId="HTMLChar">
    <w:name w:val="Διεύθυνση HTML Char"/>
    <w:basedOn w:val="a0"/>
    <w:link w:val="HTML"/>
    <w:uiPriority w:val="99"/>
    <w:semiHidden/>
    <w:rsid w:val="00AA0B54"/>
    <w:rPr>
      <w:i/>
      <w:iCs/>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customStyle="1" w:styleId="11">
    <w:name w:val="Ανεπίλυτη αναφορά1"/>
    <w:basedOn w:val="a0"/>
    <w:uiPriority w:val="99"/>
    <w:semiHidden/>
    <w:unhideWhenUsed/>
    <w:rsid w:val="00150435"/>
    <w:rPr>
      <w:color w:val="605E5C"/>
      <w:shd w:val="clear" w:color="auto" w:fill="E1DFDD"/>
    </w:rPr>
  </w:style>
  <w:style w:type="character" w:styleId="-0">
    <w:name w:val="FollowedHyperlink"/>
    <w:basedOn w:val="a0"/>
    <w:uiPriority w:val="99"/>
    <w:semiHidden/>
    <w:unhideWhenUsed/>
    <w:locked/>
    <w:rsid w:val="00B50705"/>
    <w:rPr>
      <w:color w:val="800080" w:themeColor="followedHyperlink"/>
      <w:u w:val="single"/>
    </w:rPr>
  </w:style>
  <w:style w:type="table" w:customStyle="1" w:styleId="12">
    <w:name w:val="Πλέγμα πίνακα1"/>
    <w:basedOn w:val="a1"/>
    <w:next w:val="ac"/>
    <w:uiPriority w:val="59"/>
    <w:rsid w:val="00AA0B54"/>
    <w:rPr>
      <w:rFonts w:ascii="Calibri" w:eastAsia="Calibri" w:hAnsi="Calibr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link w:val="HTMLChar"/>
    <w:uiPriority w:val="99"/>
    <w:semiHidden/>
    <w:unhideWhenUsed/>
    <w:locked/>
    <w:rsid w:val="00AA0B54"/>
    <w:rPr>
      <w:i/>
      <w:iCs/>
      <w:lang w:val="el-GR" w:eastAsia="el-GR"/>
    </w:rPr>
  </w:style>
  <w:style w:type="character" w:customStyle="1" w:styleId="HTMLChar">
    <w:name w:val="Διεύθυνση HTML Char"/>
    <w:basedOn w:val="a0"/>
    <w:link w:val="HTML"/>
    <w:uiPriority w:val="99"/>
    <w:semiHidden/>
    <w:rsid w:val="00AA0B54"/>
    <w:rPr>
      <w:i/>
      <w:iCs/>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ijerph1904200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3390/higheredu2010001" TargetMode="External"/><Relationship Id="rId17" Type="http://schemas.openxmlformats.org/officeDocument/2006/relationships/hyperlink" Target="https://doi.org/10.1163/25888803-bja10021" TargetMode="External"/><Relationship Id="rId2" Type="http://schemas.openxmlformats.org/officeDocument/2006/relationships/numbering" Target="numbering.xml"/><Relationship Id="rId16" Type="http://schemas.openxmlformats.org/officeDocument/2006/relationships/hyperlink" Target="https://doi.org/10.1080/13603116.2015.103786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13603116.2017.1278798" TargetMode="External"/><Relationship Id="rId5" Type="http://schemas.openxmlformats.org/officeDocument/2006/relationships/settings" Target="settings.xml"/><Relationship Id="rId15" Type="http://schemas.openxmlformats.org/officeDocument/2006/relationships/hyperlink" Target="https://doi.org/10.4324/9781003266068" TargetMode="External"/><Relationship Id="rId10" Type="http://schemas.openxmlformats.org/officeDocument/2006/relationships/hyperlink" Target="http://www.biblionet.gr/book/88564/Corbett,_Jenny/%CE%95%CE%B9%CE%B4%CE%B9%CE%BA%CE%AD%CF%82_%CE%B5%CE%BA%CF%80%CE%B1%CE%B9%CE%B4%CE%B5%CF%85%CF%84%CE%B9%CE%BA%CE%AD%CF%82_%CE%B1%CE%BD%CE%AC%CE%B3%CE%BA%CE%B5%CF%82_%CF%83%CF%84%CE%B7_%CF%83%CF%8D%CE%B3%CF%87%CF%81%CE%BF%CE%BD%CE%B7_%CE%B5%CF%80%CE%BF%CF%87%CE%A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ed.uth.gr/index.php/gr/studies-postgraduate/msc-special-education/2014-03-18-07-13-25" TargetMode="External"/><Relationship Id="rId14" Type="http://schemas.openxmlformats.org/officeDocument/2006/relationships/hyperlink" Target="https://doi.org/10.1111/cch.12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F2406-C602-4A4D-AD06-046D3F35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13555</Characters>
  <Application>Microsoft Office Word</Application>
  <DocSecurity>0</DocSecurity>
  <Lines>112</Lines>
  <Paragraphs>32</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16033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Βάσω</cp:lastModifiedBy>
  <cp:revision>2</cp:revision>
  <cp:lastPrinted>2014-04-24T14:33:00Z</cp:lastPrinted>
  <dcterms:created xsi:type="dcterms:W3CDTF">2023-09-23T06:22:00Z</dcterms:created>
  <dcterms:modified xsi:type="dcterms:W3CDTF">2023-09-23T06:22:00Z</dcterms:modified>
</cp:coreProperties>
</file>